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2A" w:rsidRPr="005D182A" w:rsidRDefault="005D182A" w:rsidP="005D182A">
      <w:pPr>
        <w:pStyle w:val="a3"/>
        <w:spacing w:before="0" w:beforeAutospacing="0" w:after="0" w:afterAutospacing="0" w:line="192" w:lineRule="auto"/>
        <w:ind w:left="993" w:right="1274"/>
        <w:jc w:val="center"/>
        <w:rPr>
          <w:rFonts w:eastAsia="Calibri"/>
          <w:b/>
          <w:bCs/>
          <w:sz w:val="28"/>
          <w:szCs w:val="28"/>
        </w:rPr>
      </w:pPr>
    </w:p>
    <w:p w:rsidR="005D182A" w:rsidRPr="005D182A" w:rsidRDefault="005D182A" w:rsidP="005D182A">
      <w:pPr>
        <w:pStyle w:val="a3"/>
        <w:spacing w:before="0" w:beforeAutospacing="0" w:after="0" w:afterAutospacing="0" w:line="192" w:lineRule="auto"/>
        <w:ind w:left="993" w:right="1274"/>
        <w:jc w:val="center"/>
        <w:rPr>
          <w:sz w:val="28"/>
          <w:szCs w:val="28"/>
        </w:rPr>
      </w:pPr>
      <w:bookmarkStart w:id="0" w:name="_GoBack"/>
      <w:r w:rsidRPr="005D182A">
        <w:rPr>
          <w:rFonts w:eastAsia="Calibri"/>
          <w:b/>
          <w:bCs/>
          <w:sz w:val="28"/>
          <w:szCs w:val="28"/>
        </w:rPr>
        <w:t>РЕГИОНАЛЬНЫЙ КОНКУРС ПРОФЕССИОНАЛЬНОГО ПЕДАГОГИЧЕСКОГО МАСТЕРСТВА</w:t>
      </w:r>
    </w:p>
    <w:p w:rsidR="005D182A" w:rsidRPr="005D182A" w:rsidRDefault="005D182A" w:rsidP="005D182A">
      <w:pPr>
        <w:pStyle w:val="a3"/>
        <w:spacing w:before="61" w:beforeAutospacing="0" w:after="0" w:afterAutospacing="0" w:line="192" w:lineRule="auto"/>
        <w:ind w:left="993" w:right="1274"/>
        <w:jc w:val="center"/>
        <w:rPr>
          <w:sz w:val="28"/>
          <w:szCs w:val="28"/>
        </w:rPr>
      </w:pPr>
      <w:r w:rsidRPr="005D182A">
        <w:rPr>
          <w:rFonts w:eastAsia="Calibri"/>
          <w:b/>
          <w:bCs/>
          <w:sz w:val="28"/>
          <w:szCs w:val="28"/>
        </w:rPr>
        <w:t>«ВОСПИТАТЕЛЬ ГОДА ПРИМОРСКОГО КРАЯ - 2018»</w:t>
      </w:r>
    </w:p>
    <w:p w:rsidR="005D182A" w:rsidRPr="005D182A" w:rsidRDefault="005D182A" w:rsidP="005D182A">
      <w:pPr>
        <w:pStyle w:val="a3"/>
        <w:spacing w:before="61" w:beforeAutospacing="0" w:after="0" w:afterAutospacing="0" w:line="192" w:lineRule="auto"/>
        <w:ind w:left="993" w:right="1274"/>
        <w:jc w:val="center"/>
        <w:rPr>
          <w:rFonts w:eastAsia="Calibri"/>
          <w:b/>
          <w:bCs/>
          <w:sz w:val="28"/>
          <w:szCs w:val="28"/>
        </w:rPr>
      </w:pPr>
    </w:p>
    <w:p w:rsidR="005D182A" w:rsidRPr="005D182A" w:rsidRDefault="005D182A" w:rsidP="005D182A">
      <w:pPr>
        <w:pStyle w:val="a3"/>
        <w:spacing w:before="61" w:beforeAutospacing="0" w:after="0" w:afterAutospacing="0" w:line="192" w:lineRule="auto"/>
        <w:ind w:left="993" w:right="1274"/>
        <w:jc w:val="center"/>
        <w:rPr>
          <w:rFonts w:eastAsia="Calibri"/>
          <w:b/>
          <w:bCs/>
          <w:sz w:val="28"/>
          <w:szCs w:val="28"/>
        </w:rPr>
      </w:pPr>
    </w:p>
    <w:p w:rsidR="005D182A" w:rsidRPr="005D182A" w:rsidRDefault="005D182A" w:rsidP="005D182A">
      <w:pPr>
        <w:pStyle w:val="a3"/>
        <w:spacing w:before="61" w:beforeAutospacing="0" w:after="0" w:afterAutospacing="0" w:line="192" w:lineRule="auto"/>
        <w:ind w:left="993" w:right="1274"/>
        <w:jc w:val="center"/>
        <w:rPr>
          <w:rFonts w:eastAsia="Calibri"/>
          <w:b/>
          <w:bCs/>
          <w:sz w:val="28"/>
          <w:szCs w:val="28"/>
        </w:rPr>
      </w:pPr>
    </w:p>
    <w:p w:rsidR="005D182A" w:rsidRPr="005D182A" w:rsidRDefault="005D182A" w:rsidP="005D182A">
      <w:pPr>
        <w:pStyle w:val="a3"/>
        <w:spacing w:before="61" w:beforeAutospacing="0" w:after="0" w:afterAutospacing="0" w:line="192" w:lineRule="auto"/>
        <w:ind w:left="993" w:right="1274"/>
        <w:jc w:val="center"/>
        <w:rPr>
          <w:rFonts w:eastAsia="Calibri"/>
          <w:b/>
          <w:bCs/>
          <w:sz w:val="28"/>
          <w:szCs w:val="28"/>
        </w:rPr>
      </w:pPr>
    </w:p>
    <w:p w:rsidR="005D182A" w:rsidRPr="005D182A" w:rsidRDefault="005D182A" w:rsidP="005D182A">
      <w:pPr>
        <w:pStyle w:val="a3"/>
        <w:spacing w:before="61" w:beforeAutospacing="0" w:after="0" w:afterAutospacing="0" w:line="192" w:lineRule="auto"/>
        <w:ind w:left="993" w:right="1274"/>
        <w:jc w:val="center"/>
        <w:rPr>
          <w:rFonts w:eastAsia="Calibri"/>
          <w:b/>
          <w:bCs/>
          <w:sz w:val="28"/>
          <w:szCs w:val="28"/>
        </w:rPr>
      </w:pPr>
    </w:p>
    <w:p w:rsidR="005D182A" w:rsidRPr="005D182A" w:rsidRDefault="005D182A" w:rsidP="005D182A">
      <w:pPr>
        <w:pStyle w:val="a3"/>
        <w:spacing w:before="61" w:beforeAutospacing="0" w:after="0" w:afterAutospacing="0" w:line="192" w:lineRule="auto"/>
        <w:ind w:left="993" w:right="1274"/>
        <w:jc w:val="center"/>
        <w:rPr>
          <w:rFonts w:eastAsia="Calibri"/>
          <w:b/>
          <w:bCs/>
          <w:sz w:val="28"/>
          <w:szCs w:val="28"/>
        </w:rPr>
      </w:pPr>
    </w:p>
    <w:p w:rsidR="005D182A" w:rsidRPr="005D182A" w:rsidRDefault="005D182A" w:rsidP="005D182A">
      <w:pPr>
        <w:pStyle w:val="a3"/>
        <w:spacing w:before="61" w:beforeAutospacing="0" w:after="0" w:afterAutospacing="0" w:line="192" w:lineRule="auto"/>
        <w:ind w:left="993" w:right="1274"/>
        <w:jc w:val="center"/>
        <w:rPr>
          <w:rFonts w:eastAsia="Calibri"/>
          <w:b/>
          <w:bCs/>
          <w:sz w:val="28"/>
          <w:szCs w:val="28"/>
        </w:rPr>
      </w:pPr>
    </w:p>
    <w:p w:rsidR="005D182A" w:rsidRPr="005D182A" w:rsidRDefault="005D182A" w:rsidP="005D182A">
      <w:pPr>
        <w:pStyle w:val="a3"/>
        <w:spacing w:before="61" w:beforeAutospacing="0" w:after="0" w:afterAutospacing="0" w:line="192" w:lineRule="auto"/>
        <w:ind w:right="1274"/>
        <w:rPr>
          <w:rFonts w:eastAsia="Calibri"/>
          <w:b/>
          <w:bCs/>
          <w:sz w:val="28"/>
          <w:szCs w:val="28"/>
        </w:rPr>
      </w:pPr>
    </w:p>
    <w:p w:rsidR="005D182A" w:rsidRPr="005D182A" w:rsidRDefault="005D182A" w:rsidP="005D182A">
      <w:pPr>
        <w:pStyle w:val="a3"/>
        <w:spacing w:before="61" w:beforeAutospacing="0" w:after="0" w:afterAutospacing="0" w:line="192" w:lineRule="auto"/>
        <w:ind w:right="1274"/>
        <w:rPr>
          <w:rFonts w:eastAsia="Calibri"/>
          <w:b/>
          <w:bCs/>
          <w:sz w:val="28"/>
          <w:szCs w:val="28"/>
        </w:rPr>
      </w:pPr>
    </w:p>
    <w:p w:rsidR="005D182A" w:rsidRPr="005D182A" w:rsidRDefault="005D182A" w:rsidP="005D182A">
      <w:pPr>
        <w:spacing w:after="0" w:line="240" w:lineRule="auto"/>
        <w:ind w:right="709"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182A">
        <w:rPr>
          <w:rFonts w:ascii="Times New Roman" w:hAnsi="Times New Roman" w:cs="Times New Roman"/>
          <w:b/>
          <w:sz w:val="36"/>
          <w:szCs w:val="36"/>
        </w:rPr>
        <w:t>Пояснительная записка</w:t>
      </w:r>
    </w:p>
    <w:p w:rsidR="005D182A" w:rsidRPr="005D182A" w:rsidRDefault="005D182A" w:rsidP="005D182A">
      <w:pPr>
        <w:spacing w:after="0" w:line="240" w:lineRule="auto"/>
        <w:ind w:right="709"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182A">
        <w:rPr>
          <w:rFonts w:ascii="Times New Roman" w:hAnsi="Times New Roman" w:cs="Times New Roman"/>
          <w:b/>
          <w:sz w:val="32"/>
          <w:szCs w:val="32"/>
        </w:rPr>
        <w:t>«Презентация педагогического опыта»</w:t>
      </w:r>
    </w:p>
    <w:p w:rsidR="005D182A" w:rsidRPr="005D182A" w:rsidRDefault="005D182A" w:rsidP="005D182A">
      <w:pPr>
        <w:spacing w:after="0" w:line="240" w:lineRule="auto"/>
        <w:ind w:right="709" w:firstLine="85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D182A">
        <w:rPr>
          <w:rFonts w:ascii="Times New Roman" w:hAnsi="Times New Roman" w:cs="Times New Roman"/>
          <w:b/>
          <w:i/>
          <w:sz w:val="32"/>
          <w:szCs w:val="32"/>
        </w:rPr>
        <w:t>Художественно – эстетическое развитие дошкольников в ДОУ, направление «Музыка»</w:t>
      </w:r>
    </w:p>
    <w:p w:rsidR="005D182A" w:rsidRPr="005D182A" w:rsidRDefault="005D182A" w:rsidP="005D182A">
      <w:pPr>
        <w:pStyle w:val="a3"/>
        <w:spacing w:before="61" w:beforeAutospacing="0" w:after="0" w:afterAutospacing="0" w:line="192" w:lineRule="auto"/>
        <w:ind w:left="993" w:right="1274"/>
        <w:jc w:val="right"/>
        <w:rPr>
          <w:rFonts w:eastAsia="Calibri"/>
          <w:b/>
          <w:bCs/>
          <w:sz w:val="28"/>
          <w:szCs w:val="28"/>
        </w:rPr>
      </w:pPr>
    </w:p>
    <w:p w:rsidR="005D182A" w:rsidRPr="005D182A" w:rsidRDefault="005D182A" w:rsidP="005D182A">
      <w:pPr>
        <w:pStyle w:val="a3"/>
        <w:spacing w:before="61" w:beforeAutospacing="0" w:after="0" w:afterAutospacing="0" w:line="192" w:lineRule="auto"/>
        <w:ind w:left="993" w:right="1274"/>
        <w:jc w:val="right"/>
        <w:rPr>
          <w:rFonts w:eastAsia="Calibri"/>
          <w:b/>
          <w:bCs/>
          <w:sz w:val="28"/>
          <w:szCs w:val="28"/>
        </w:rPr>
      </w:pPr>
    </w:p>
    <w:p w:rsidR="005D182A" w:rsidRPr="005D182A" w:rsidRDefault="005D182A" w:rsidP="005D182A">
      <w:pPr>
        <w:pStyle w:val="a3"/>
        <w:spacing w:before="61" w:beforeAutospacing="0" w:after="0" w:afterAutospacing="0" w:line="192" w:lineRule="auto"/>
        <w:ind w:left="993" w:right="1274"/>
        <w:jc w:val="right"/>
        <w:rPr>
          <w:rFonts w:eastAsia="Calibri"/>
          <w:b/>
          <w:bCs/>
          <w:sz w:val="28"/>
          <w:szCs w:val="28"/>
        </w:rPr>
      </w:pPr>
    </w:p>
    <w:p w:rsidR="005D182A" w:rsidRPr="005D182A" w:rsidRDefault="005D182A" w:rsidP="005D182A">
      <w:pPr>
        <w:pStyle w:val="a3"/>
        <w:spacing w:before="61" w:beforeAutospacing="0" w:after="0" w:afterAutospacing="0" w:line="192" w:lineRule="auto"/>
        <w:ind w:left="993" w:right="1274"/>
        <w:jc w:val="right"/>
        <w:rPr>
          <w:rFonts w:eastAsia="Calibri"/>
          <w:b/>
          <w:bCs/>
          <w:sz w:val="28"/>
          <w:szCs w:val="28"/>
        </w:rPr>
      </w:pPr>
    </w:p>
    <w:p w:rsidR="005D182A" w:rsidRPr="005D182A" w:rsidRDefault="005D182A" w:rsidP="005D182A">
      <w:pPr>
        <w:pStyle w:val="a3"/>
        <w:spacing w:before="61" w:beforeAutospacing="0" w:after="0" w:afterAutospacing="0" w:line="192" w:lineRule="auto"/>
        <w:ind w:left="993" w:right="1274"/>
        <w:jc w:val="right"/>
        <w:rPr>
          <w:rFonts w:eastAsia="Calibri"/>
          <w:b/>
          <w:bCs/>
          <w:sz w:val="28"/>
          <w:szCs w:val="28"/>
        </w:rPr>
      </w:pPr>
    </w:p>
    <w:p w:rsidR="005D182A" w:rsidRPr="005D182A" w:rsidRDefault="005D182A" w:rsidP="005D182A">
      <w:pPr>
        <w:pStyle w:val="a3"/>
        <w:spacing w:before="61" w:beforeAutospacing="0" w:after="0" w:afterAutospacing="0" w:line="192" w:lineRule="auto"/>
        <w:ind w:left="993" w:right="1274"/>
        <w:jc w:val="right"/>
        <w:rPr>
          <w:rFonts w:eastAsia="Calibri"/>
          <w:b/>
          <w:bCs/>
          <w:sz w:val="28"/>
          <w:szCs w:val="28"/>
        </w:rPr>
      </w:pPr>
    </w:p>
    <w:p w:rsidR="005D182A" w:rsidRPr="005D182A" w:rsidRDefault="005D182A" w:rsidP="005D182A">
      <w:pPr>
        <w:pStyle w:val="a3"/>
        <w:spacing w:before="61" w:beforeAutospacing="0" w:after="0" w:afterAutospacing="0" w:line="192" w:lineRule="auto"/>
        <w:ind w:left="993" w:right="1274"/>
        <w:jc w:val="right"/>
        <w:rPr>
          <w:rFonts w:eastAsia="Calibri"/>
          <w:b/>
          <w:bCs/>
          <w:sz w:val="28"/>
          <w:szCs w:val="28"/>
        </w:rPr>
      </w:pPr>
    </w:p>
    <w:p w:rsidR="005D182A" w:rsidRPr="005D182A" w:rsidRDefault="005D182A" w:rsidP="005D182A">
      <w:pPr>
        <w:pStyle w:val="a3"/>
        <w:spacing w:before="61" w:beforeAutospacing="0" w:after="0" w:afterAutospacing="0" w:line="192" w:lineRule="auto"/>
        <w:ind w:left="993" w:right="1274"/>
        <w:jc w:val="right"/>
        <w:rPr>
          <w:rFonts w:eastAsia="Calibri"/>
          <w:b/>
          <w:bCs/>
          <w:sz w:val="28"/>
          <w:szCs w:val="28"/>
        </w:rPr>
      </w:pPr>
    </w:p>
    <w:p w:rsidR="005D182A" w:rsidRPr="005D182A" w:rsidRDefault="005D182A" w:rsidP="005D182A">
      <w:pPr>
        <w:pStyle w:val="a3"/>
        <w:spacing w:before="61" w:beforeAutospacing="0" w:after="0" w:afterAutospacing="0" w:line="192" w:lineRule="auto"/>
        <w:ind w:left="993" w:right="1274"/>
        <w:jc w:val="right"/>
        <w:rPr>
          <w:rFonts w:eastAsia="Calibri"/>
          <w:b/>
          <w:bCs/>
          <w:sz w:val="28"/>
          <w:szCs w:val="28"/>
        </w:rPr>
      </w:pPr>
    </w:p>
    <w:p w:rsidR="005D182A" w:rsidRPr="005D182A" w:rsidRDefault="005D182A" w:rsidP="005D182A">
      <w:pPr>
        <w:pStyle w:val="a3"/>
        <w:spacing w:before="61" w:beforeAutospacing="0" w:after="0" w:afterAutospacing="0" w:line="192" w:lineRule="auto"/>
        <w:ind w:left="993" w:right="1274"/>
        <w:jc w:val="right"/>
        <w:rPr>
          <w:rFonts w:eastAsia="Calibri"/>
          <w:b/>
          <w:bCs/>
          <w:sz w:val="28"/>
          <w:szCs w:val="28"/>
        </w:rPr>
      </w:pPr>
    </w:p>
    <w:p w:rsidR="005D182A" w:rsidRPr="005D182A" w:rsidRDefault="005D182A" w:rsidP="005D182A">
      <w:pPr>
        <w:pStyle w:val="a3"/>
        <w:spacing w:before="61" w:beforeAutospacing="0" w:after="0" w:afterAutospacing="0" w:line="192" w:lineRule="auto"/>
        <w:ind w:left="993" w:right="1274"/>
        <w:jc w:val="right"/>
        <w:rPr>
          <w:sz w:val="28"/>
          <w:szCs w:val="28"/>
        </w:rPr>
      </w:pPr>
      <w:r w:rsidRPr="005D182A">
        <w:rPr>
          <w:rFonts w:eastAsia="Calibri"/>
          <w:b/>
          <w:bCs/>
          <w:sz w:val="28"/>
          <w:szCs w:val="28"/>
        </w:rPr>
        <w:t xml:space="preserve">Тимофеев Виталий Иванович, </w:t>
      </w:r>
    </w:p>
    <w:p w:rsidR="005D182A" w:rsidRPr="005D182A" w:rsidRDefault="005D182A" w:rsidP="005D182A">
      <w:pPr>
        <w:pStyle w:val="a3"/>
        <w:spacing w:before="61" w:beforeAutospacing="0" w:after="0" w:afterAutospacing="0" w:line="192" w:lineRule="auto"/>
        <w:ind w:left="993" w:right="1274"/>
        <w:jc w:val="right"/>
        <w:rPr>
          <w:rFonts w:eastAsia="Calibri"/>
          <w:b/>
          <w:bCs/>
          <w:sz w:val="28"/>
          <w:szCs w:val="28"/>
        </w:rPr>
      </w:pPr>
      <w:r w:rsidRPr="005D182A">
        <w:rPr>
          <w:rFonts w:eastAsia="Calibri"/>
          <w:b/>
          <w:bCs/>
          <w:sz w:val="28"/>
          <w:szCs w:val="28"/>
        </w:rPr>
        <w:t>музыкальный руководитель</w:t>
      </w:r>
    </w:p>
    <w:p w:rsidR="005D182A" w:rsidRPr="005D182A" w:rsidRDefault="005D182A" w:rsidP="005D182A">
      <w:pPr>
        <w:pStyle w:val="a3"/>
        <w:spacing w:before="61" w:beforeAutospacing="0" w:after="0" w:afterAutospacing="0" w:line="192" w:lineRule="auto"/>
        <w:ind w:left="993" w:right="1274"/>
        <w:jc w:val="right"/>
        <w:rPr>
          <w:sz w:val="28"/>
          <w:szCs w:val="28"/>
        </w:rPr>
      </w:pPr>
      <w:r w:rsidRPr="005D182A">
        <w:rPr>
          <w:rFonts w:eastAsia="Calibri"/>
          <w:b/>
          <w:bCs/>
          <w:sz w:val="28"/>
          <w:szCs w:val="28"/>
        </w:rPr>
        <w:t>высшей категории</w:t>
      </w:r>
    </w:p>
    <w:p w:rsidR="005D182A" w:rsidRPr="005D182A" w:rsidRDefault="005D182A" w:rsidP="005D182A">
      <w:pPr>
        <w:pStyle w:val="a3"/>
        <w:spacing w:before="61" w:beforeAutospacing="0" w:after="0" w:afterAutospacing="0" w:line="192" w:lineRule="auto"/>
        <w:ind w:left="993" w:right="1274"/>
        <w:jc w:val="right"/>
        <w:rPr>
          <w:sz w:val="28"/>
          <w:szCs w:val="28"/>
        </w:rPr>
      </w:pPr>
      <w:r w:rsidRPr="005D182A">
        <w:rPr>
          <w:rFonts w:eastAsia="Calibri"/>
          <w:b/>
          <w:bCs/>
          <w:sz w:val="28"/>
          <w:szCs w:val="28"/>
        </w:rPr>
        <w:t xml:space="preserve">муниципального бюджетного </w:t>
      </w:r>
    </w:p>
    <w:p w:rsidR="005D182A" w:rsidRPr="005D182A" w:rsidRDefault="005D182A" w:rsidP="005D182A">
      <w:pPr>
        <w:pStyle w:val="a3"/>
        <w:spacing w:before="61" w:beforeAutospacing="0" w:after="0" w:afterAutospacing="0" w:line="192" w:lineRule="auto"/>
        <w:ind w:left="993" w:right="1274"/>
        <w:jc w:val="right"/>
        <w:rPr>
          <w:sz w:val="28"/>
          <w:szCs w:val="28"/>
        </w:rPr>
      </w:pPr>
      <w:r w:rsidRPr="005D182A">
        <w:rPr>
          <w:rFonts w:eastAsia="Calibri"/>
          <w:b/>
          <w:bCs/>
          <w:sz w:val="28"/>
          <w:szCs w:val="28"/>
        </w:rPr>
        <w:t xml:space="preserve">дошкольного образовательного учреждения </w:t>
      </w:r>
    </w:p>
    <w:p w:rsidR="005D182A" w:rsidRPr="005D182A" w:rsidRDefault="005D182A" w:rsidP="005D182A">
      <w:pPr>
        <w:pStyle w:val="a3"/>
        <w:spacing w:before="61" w:beforeAutospacing="0" w:after="0" w:afterAutospacing="0" w:line="192" w:lineRule="auto"/>
        <w:ind w:left="993" w:right="1274"/>
        <w:jc w:val="right"/>
        <w:rPr>
          <w:sz w:val="28"/>
          <w:szCs w:val="28"/>
        </w:rPr>
      </w:pPr>
      <w:r w:rsidRPr="005D182A">
        <w:rPr>
          <w:rFonts w:eastAsia="Calibri"/>
          <w:b/>
          <w:bCs/>
          <w:sz w:val="28"/>
          <w:szCs w:val="28"/>
        </w:rPr>
        <w:t xml:space="preserve">«детский сад «Теремок» </w:t>
      </w:r>
    </w:p>
    <w:p w:rsidR="005D182A" w:rsidRPr="005D182A" w:rsidRDefault="005D182A" w:rsidP="005D182A">
      <w:pPr>
        <w:pStyle w:val="a3"/>
        <w:spacing w:before="61" w:beforeAutospacing="0" w:after="0" w:afterAutospacing="0" w:line="192" w:lineRule="auto"/>
        <w:ind w:left="993" w:right="1274"/>
        <w:jc w:val="right"/>
        <w:rPr>
          <w:rFonts w:eastAsia="Calibri"/>
          <w:b/>
          <w:bCs/>
          <w:sz w:val="28"/>
          <w:szCs w:val="28"/>
        </w:rPr>
      </w:pPr>
      <w:r w:rsidRPr="005D182A">
        <w:rPr>
          <w:rFonts w:eastAsia="Calibri"/>
          <w:b/>
          <w:bCs/>
          <w:sz w:val="28"/>
          <w:szCs w:val="28"/>
        </w:rPr>
        <w:t>Хасанского муниципального района</w:t>
      </w:r>
    </w:p>
    <w:p w:rsidR="005D182A" w:rsidRPr="005D182A" w:rsidRDefault="005D182A" w:rsidP="005D182A">
      <w:pPr>
        <w:pStyle w:val="a3"/>
        <w:spacing w:before="61" w:beforeAutospacing="0" w:after="0" w:afterAutospacing="0" w:line="192" w:lineRule="auto"/>
        <w:ind w:left="993" w:right="1274"/>
        <w:jc w:val="right"/>
        <w:rPr>
          <w:rFonts w:eastAsia="Calibri"/>
          <w:b/>
          <w:bCs/>
          <w:sz w:val="28"/>
          <w:szCs w:val="28"/>
        </w:rPr>
      </w:pPr>
    </w:p>
    <w:p w:rsidR="005D182A" w:rsidRPr="005D182A" w:rsidRDefault="005D182A" w:rsidP="005D182A">
      <w:pPr>
        <w:pStyle w:val="a3"/>
        <w:spacing w:before="61" w:beforeAutospacing="0" w:after="0" w:afterAutospacing="0" w:line="192" w:lineRule="auto"/>
        <w:ind w:left="993" w:right="1274"/>
        <w:jc w:val="right"/>
        <w:rPr>
          <w:rFonts w:eastAsia="Calibri"/>
          <w:b/>
          <w:bCs/>
          <w:sz w:val="28"/>
          <w:szCs w:val="28"/>
        </w:rPr>
      </w:pPr>
    </w:p>
    <w:p w:rsidR="005D182A" w:rsidRPr="005D182A" w:rsidRDefault="005D182A" w:rsidP="005D182A">
      <w:pPr>
        <w:pStyle w:val="a3"/>
        <w:spacing w:before="61" w:beforeAutospacing="0" w:after="0" w:afterAutospacing="0" w:line="192" w:lineRule="auto"/>
        <w:ind w:left="993" w:right="1274"/>
        <w:jc w:val="right"/>
        <w:rPr>
          <w:rFonts w:eastAsia="Calibri"/>
          <w:b/>
          <w:bCs/>
          <w:sz w:val="28"/>
          <w:szCs w:val="28"/>
        </w:rPr>
      </w:pPr>
    </w:p>
    <w:p w:rsidR="005D182A" w:rsidRPr="005D182A" w:rsidRDefault="005D182A" w:rsidP="005D182A">
      <w:pPr>
        <w:pStyle w:val="a3"/>
        <w:spacing w:before="61" w:beforeAutospacing="0" w:after="0" w:afterAutospacing="0" w:line="192" w:lineRule="auto"/>
        <w:ind w:left="993" w:right="1274"/>
        <w:jc w:val="right"/>
        <w:rPr>
          <w:rFonts w:eastAsia="Calibri"/>
          <w:b/>
          <w:bCs/>
          <w:sz w:val="28"/>
          <w:szCs w:val="28"/>
        </w:rPr>
      </w:pPr>
    </w:p>
    <w:p w:rsidR="005D182A" w:rsidRPr="005D182A" w:rsidRDefault="005D182A" w:rsidP="005D182A">
      <w:pPr>
        <w:pStyle w:val="a3"/>
        <w:spacing w:before="61" w:beforeAutospacing="0" w:after="0" w:afterAutospacing="0" w:line="192" w:lineRule="auto"/>
        <w:ind w:left="993" w:right="1274"/>
        <w:jc w:val="right"/>
        <w:rPr>
          <w:rFonts w:eastAsia="Calibri"/>
          <w:b/>
          <w:bCs/>
          <w:sz w:val="28"/>
          <w:szCs w:val="28"/>
        </w:rPr>
      </w:pPr>
    </w:p>
    <w:p w:rsidR="005D182A" w:rsidRPr="005D182A" w:rsidRDefault="005D182A" w:rsidP="005D182A">
      <w:pPr>
        <w:pStyle w:val="a3"/>
        <w:spacing w:before="61" w:beforeAutospacing="0" w:after="0" w:afterAutospacing="0" w:line="192" w:lineRule="auto"/>
        <w:ind w:left="993" w:right="1274"/>
        <w:jc w:val="right"/>
        <w:rPr>
          <w:rFonts w:eastAsia="Calibri"/>
          <w:b/>
          <w:bCs/>
          <w:sz w:val="28"/>
          <w:szCs w:val="28"/>
        </w:rPr>
      </w:pPr>
    </w:p>
    <w:p w:rsidR="005D182A" w:rsidRPr="005D182A" w:rsidRDefault="005D182A" w:rsidP="005D182A">
      <w:pPr>
        <w:pStyle w:val="a3"/>
        <w:spacing w:before="61" w:beforeAutospacing="0" w:after="0" w:afterAutospacing="0" w:line="192" w:lineRule="auto"/>
        <w:ind w:left="993" w:right="1274"/>
        <w:jc w:val="right"/>
        <w:rPr>
          <w:rFonts w:eastAsia="Calibri"/>
          <w:b/>
          <w:bCs/>
          <w:sz w:val="28"/>
          <w:szCs w:val="28"/>
        </w:rPr>
      </w:pPr>
    </w:p>
    <w:p w:rsidR="005D182A" w:rsidRPr="005D182A" w:rsidRDefault="005D182A" w:rsidP="005D182A">
      <w:pPr>
        <w:pStyle w:val="a3"/>
        <w:spacing w:before="61" w:beforeAutospacing="0" w:after="0" w:afterAutospacing="0" w:line="192" w:lineRule="auto"/>
        <w:ind w:left="993" w:right="1274"/>
        <w:jc w:val="right"/>
        <w:rPr>
          <w:rFonts w:eastAsia="Calibri"/>
          <w:b/>
          <w:bCs/>
          <w:sz w:val="28"/>
          <w:szCs w:val="28"/>
        </w:rPr>
      </w:pPr>
    </w:p>
    <w:p w:rsidR="005D182A" w:rsidRPr="005D182A" w:rsidRDefault="005D182A" w:rsidP="005D182A">
      <w:pPr>
        <w:pStyle w:val="a3"/>
        <w:spacing w:before="61" w:beforeAutospacing="0" w:after="0" w:afterAutospacing="0" w:line="192" w:lineRule="auto"/>
        <w:ind w:left="993" w:right="1274"/>
        <w:jc w:val="right"/>
        <w:rPr>
          <w:rFonts w:eastAsia="Calibri"/>
          <w:b/>
          <w:bCs/>
          <w:sz w:val="28"/>
          <w:szCs w:val="28"/>
        </w:rPr>
      </w:pPr>
    </w:p>
    <w:p w:rsidR="005D182A" w:rsidRPr="005D182A" w:rsidRDefault="005D182A" w:rsidP="005D182A">
      <w:pPr>
        <w:pStyle w:val="a3"/>
        <w:spacing w:before="61" w:beforeAutospacing="0" w:after="0" w:afterAutospacing="0" w:line="192" w:lineRule="auto"/>
        <w:ind w:left="993" w:right="1274"/>
        <w:jc w:val="right"/>
        <w:rPr>
          <w:sz w:val="28"/>
          <w:szCs w:val="28"/>
        </w:rPr>
      </w:pPr>
    </w:p>
    <w:p w:rsidR="005D182A" w:rsidRPr="005D182A" w:rsidRDefault="005D182A" w:rsidP="005D182A">
      <w:pPr>
        <w:pStyle w:val="a3"/>
        <w:spacing w:before="61" w:beforeAutospacing="0" w:after="0" w:afterAutospacing="0" w:line="192" w:lineRule="auto"/>
        <w:ind w:left="993" w:right="1274"/>
        <w:jc w:val="center"/>
        <w:rPr>
          <w:sz w:val="28"/>
          <w:szCs w:val="28"/>
        </w:rPr>
      </w:pPr>
      <w:r w:rsidRPr="005D182A">
        <w:rPr>
          <w:rFonts w:eastAsia="Calibri"/>
          <w:b/>
          <w:bCs/>
          <w:sz w:val="28"/>
          <w:szCs w:val="28"/>
        </w:rPr>
        <w:t>2018 год</w:t>
      </w:r>
    </w:p>
    <w:p w:rsidR="002A2B42" w:rsidRPr="005D182A" w:rsidRDefault="002A2B42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82A" w:rsidRPr="005D182A" w:rsidRDefault="005D182A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2235E0" w:rsidRPr="005D182A" w:rsidRDefault="002235E0" w:rsidP="005D182A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539" w:rsidRPr="005D182A" w:rsidRDefault="00473539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6438" w:rsidRPr="005D182A" w:rsidRDefault="00B06438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>Наши дети живут и развиваются в непростых условиях музыкального социума. Современную рок-музыку, реп, которая звучит повсюду и культивируется средствами массовой информации (хотим мы этого или не хотим, слышат и наши дети. Родители и педагоги должны сделать все возможное, чтобы максимально оградить детей от такой музыки, дать им возможность узнать и полюбить другую, настоящую музыку.</w:t>
      </w:r>
    </w:p>
    <w:p w:rsidR="00B06438" w:rsidRPr="005D182A" w:rsidRDefault="00B06438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 xml:space="preserve">Исследования известных ученых, педагогов, психологов показали, что </w:t>
      </w:r>
      <w:r w:rsidR="00474E33" w:rsidRPr="005D182A">
        <w:rPr>
          <w:rFonts w:ascii="Times New Roman" w:hAnsi="Times New Roman" w:cs="Times New Roman"/>
          <w:sz w:val="28"/>
          <w:szCs w:val="28"/>
        </w:rPr>
        <w:t>музыка влияет</w:t>
      </w:r>
      <w:r w:rsidRPr="005D182A">
        <w:rPr>
          <w:rFonts w:ascii="Times New Roman" w:hAnsi="Times New Roman" w:cs="Times New Roman"/>
          <w:sz w:val="28"/>
          <w:szCs w:val="28"/>
        </w:rPr>
        <w:t xml:space="preserve"> на развитие памяти, мышления, воображения, повышает работоспособность и умственную активность мозга</w:t>
      </w:r>
      <w:r w:rsidR="002235E0" w:rsidRPr="005D182A">
        <w:rPr>
          <w:rFonts w:ascii="Times New Roman" w:hAnsi="Times New Roman" w:cs="Times New Roman"/>
          <w:sz w:val="28"/>
          <w:szCs w:val="28"/>
        </w:rPr>
        <w:t>.</w:t>
      </w:r>
    </w:p>
    <w:p w:rsidR="00B06438" w:rsidRPr="005D182A" w:rsidRDefault="00B06438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>Подобно процессу овладения речью, для которой необходима речевая среда, чтобы полюбить музыку, ребенок должен иметь опыт восприятия музыкальных произведений разных эпох и стилей, привыкнуть к ее интонациям, сопереживать настроения. Музыкальная деятельность создает необходимые условия для формирования нравственных качеств личности ребенка, закладывает первоначальные основы общей культуры будущего человека.</w:t>
      </w:r>
    </w:p>
    <w:p w:rsidR="00B06438" w:rsidRPr="005D182A" w:rsidRDefault="00B06438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>Интенсивное изменение окружающей жизни, активное проникновение научно-технического прогресса во все ее сферы диктуют педагогу необходимость выбирать более эффективные средства обучения и воспитания на основе современных методов и новых интегрированных технологий.</w:t>
      </w:r>
    </w:p>
    <w:p w:rsidR="00B06438" w:rsidRPr="005D182A" w:rsidRDefault="00B06438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>В этой связи возросла потребность музыкально- педагогической практики в инновационных педагогических технологиях музыкального образования дошкольников, направленных на раскрытие и развитие их творческого потенциала.</w:t>
      </w:r>
    </w:p>
    <w:p w:rsidR="00B06438" w:rsidRPr="005D182A" w:rsidRDefault="00B06438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>Задачи музыкального воспитания подчинены общей цели: всестороннего и гармонического воспитания личности ребенка.</w:t>
      </w:r>
    </w:p>
    <w:p w:rsidR="00B06438" w:rsidRPr="005D182A" w:rsidRDefault="00B06438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>Обучение и воспитание детей организую в соответствии с программой МБДОУ написанной на основе примерной программы «Программы воспитания и обучения в детском саду» под редакцией М. А. Васильевой, В. В. Гербовой, Т. С. Комаровой. Актуальность данной программы состоит в том, что она разработана с учетом возрастных особенностей детей.</w:t>
      </w:r>
    </w:p>
    <w:p w:rsidR="0070136E" w:rsidRPr="005D182A" w:rsidRDefault="00B06438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>Применяю прогрессивные педагогические технологии, использую авторские программы «Ладушки</w:t>
      </w:r>
      <w:r w:rsidR="00474E33" w:rsidRPr="005D182A">
        <w:rPr>
          <w:rFonts w:ascii="Times New Roman" w:hAnsi="Times New Roman" w:cs="Times New Roman"/>
          <w:sz w:val="28"/>
          <w:szCs w:val="28"/>
        </w:rPr>
        <w:t>».</w:t>
      </w:r>
      <w:r w:rsidRPr="005D182A">
        <w:rPr>
          <w:rFonts w:ascii="Times New Roman" w:hAnsi="Times New Roman" w:cs="Times New Roman"/>
          <w:sz w:val="28"/>
          <w:szCs w:val="28"/>
        </w:rPr>
        <w:t xml:space="preserve"> И.А. Новоскольцевой, И.М. Каплуновой.</w:t>
      </w:r>
    </w:p>
    <w:p w:rsidR="0070136E" w:rsidRPr="005D182A" w:rsidRDefault="0070136E" w:rsidP="00474E33">
      <w:pPr>
        <w:pStyle w:val="a6"/>
        <w:numPr>
          <w:ilvl w:val="0"/>
          <w:numId w:val="3"/>
        </w:numPr>
        <w:spacing w:after="0" w:line="240" w:lineRule="auto"/>
        <w:ind w:righ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82A">
        <w:rPr>
          <w:rFonts w:ascii="Times New Roman" w:hAnsi="Times New Roman" w:cs="Times New Roman"/>
          <w:b/>
          <w:sz w:val="28"/>
          <w:szCs w:val="28"/>
        </w:rPr>
        <w:t xml:space="preserve">Оформление </w:t>
      </w:r>
      <w:r w:rsidR="00474E33" w:rsidRPr="005D182A">
        <w:rPr>
          <w:rFonts w:ascii="Times New Roman" w:hAnsi="Times New Roman" w:cs="Times New Roman"/>
          <w:b/>
          <w:sz w:val="28"/>
          <w:szCs w:val="28"/>
        </w:rPr>
        <w:t>музыкального зала</w:t>
      </w:r>
      <w:r w:rsidRPr="005D182A">
        <w:rPr>
          <w:rFonts w:ascii="Times New Roman" w:hAnsi="Times New Roman" w:cs="Times New Roman"/>
          <w:b/>
          <w:sz w:val="28"/>
          <w:szCs w:val="28"/>
        </w:rPr>
        <w:t>.</w:t>
      </w:r>
    </w:p>
    <w:p w:rsidR="003173DE" w:rsidRPr="005D182A" w:rsidRDefault="003173DE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Оформляя музыкальный зал ко всем праздникам, </w:t>
      </w:r>
      <w:r w:rsidR="00070C8E" w:rsidRPr="005D18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</w:t>
      </w:r>
      <w:r w:rsidRPr="005D182A">
        <w:rPr>
          <w:rFonts w:ascii="Times New Roman" w:hAnsi="Times New Roman" w:cs="Times New Roman"/>
          <w:sz w:val="28"/>
          <w:szCs w:val="28"/>
          <w:shd w:val="clear" w:color="auto" w:fill="FFFFFF"/>
        </w:rPr>
        <w:t>стараемся передать праздничную атмосферу данного мероприятия, сделать зал незабываемым, всегда разным и привлекательным как для детей, так и для взрослых, очень большую помощь оказывают воспитатели. В последнее время я использую в своей работе подожку под ламинат. Это долговечный материал, оформление из которого можно использовать в различных вариациях, изменяя форму и содержание оформления путем микса уже готовых элементов оформления. Так же оформляем зал большими бумажными цветами.</w:t>
      </w:r>
    </w:p>
    <w:p w:rsidR="0070136E" w:rsidRPr="005D182A" w:rsidRDefault="0070136E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5D182A">
        <w:rPr>
          <w:rFonts w:ascii="Times New Roman" w:hAnsi="Times New Roman" w:cs="Times New Roman"/>
          <w:b/>
          <w:smallCaps/>
          <w:sz w:val="28"/>
          <w:szCs w:val="28"/>
        </w:rPr>
        <w:t>2.</w:t>
      </w:r>
      <w:r w:rsidRPr="005D182A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="00425FCB" w:rsidRPr="005D182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Возможности применения </w:t>
      </w:r>
      <w:r w:rsidR="00474E33" w:rsidRPr="005D182A">
        <w:rPr>
          <w:rFonts w:ascii="Times New Roman" w:hAnsi="Times New Roman" w:cs="Times New Roman"/>
          <w:b/>
          <w:bCs/>
          <w:iCs/>
          <w:sz w:val="28"/>
          <w:szCs w:val="28"/>
        </w:rPr>
        <w:t>ИКТ в</w:t>
      </w:r>
      <w:r w:rsidR="00425FCB" w:rsidRPr="005D182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музыкальном воспитании дошкольников</w:t>
      </w:r>
    </w:p>
    <w:p w:rsidR="003173DE" w:rsidRPr="005D182A" w:rsidRDefault="003173DE" w:rsidP="00474E33">
      <w:pPr>
        <w:pStyle w:val="a3"/>
        <w:shd w:val="clear" w:color="auto" w:fill="FFFFFF"/>
        <w:spacing w:before="0" w:beforeAutospacing="0" w:after="0" w:afterAutospacing="0"/>
        <w:ind w:right="709" w:firstLine="851"/>
        <w:jc w:val="both"/>
        <w:rPr>
          <w:sz w:val="28"/>
          <w:szCs w:val="28"/>
        </w:rPr>
      </w:pPr>
      <w:r w:rsidRPr="005D182A">
        <w:rPr>
          <w:sz w:val="28"/>
          <w:szCs w:val="28"/>
        </w:rPr>
        <w:t xml:space="preserve">     Детский сад - часть общества, и в нём, как в капле воды, отражаются те же проблемы, что и во всей стране. Поэтому очень важно организовать </w:t>
      </w:r>
      <w:r w:rsidRPr="005D182A">
        <w:rPr>
          <w:sz w:val="28"/>
          <w:szCs w:val="28"/>
        </w:rPr>
        <w:lastRenderedPageBreak/>
        <w:t>процесс обучения так, чтобы ребёнок активно, с увлечением и интересом занимался на музыкальн</w:t>
      </w:r>
      <w:r w:rsidR="00070C8E" w:rsidRPr="005D182A">
        <w:rPr>
          <w:sz w:val="28"/>
          <w:szCs w:val="28"/>
        </w:rPr>
        <w:t>ой</w:t>
      </w:r>
      <w:r w:rsidRPr="005D182A">
        <w:rPr>
          <w:sz w:val="28"/>
          <w:szCs w:val="28"/>
        </w:rPr>
        <w:t xml:space="preserve"> </w:t>
      </w:r>
      <w:r w:rsidR="00070C8E" w:rsidRPr="005D182A">
        <w:rPr>
          <w:sz w:val="28"/>
          <w:szCs w:val="28"/>
        </w:rPr>
        <w:t>НОД</w:t>
      </w:r>
      <w:r w:rsidRPr="005D182A">
        <w:rPr>
          <w:sz w:val="28"/>
          <w:szCs w:val="28"/>
        </w:rPr>
        <w:t>. Помочь музыкальному руководителю в решении этой непростой задачи может сочетание традиционных методов обучения и современных информационных технологий, в том числе и компьютерных.  </w:t>
      </w:r>
      <w:r w:rsidRPr="005D182A">
        <w:rPr>
          <w:bCs/>
          <w:iCs/>
          <w:sz w:val="28"/>
          <w:szCs w:val="28"/>
        </w:rPr>
        <w:t>По сравнению с традиционными формами воспитания и обучения дошкольников компьютер обладает рядом преимуществ:</w:t>
      </w:r>
    </w:p>
    <w:p w:rsidR="003173DE" w:rsidRPr="005D182A" w:rsidRDefault="003173DE" w:rsidP="0047353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426" w:right="709"/>
        <w:jc w:val="both"/>
        <w:rPr>
          <w:sz w:val="28"/>
          <w:szCs w:val="28"/>
        </w:rPr>
      </w:pPr>
      <w:r w:rsidRPr="005D182A">
        <w:rPr>
          <w:bCs/>
          <w:iCs/>
          <w:sz w:val="28"/>
          <w:szCs w:val="28"/>
        </w:rPr>
        <w:t>- предъявление информации на экране компьютера в игровой форме вызывает у детей огромный интерес к деятельности;</w:t>
      </w:r>
    </w:p>
    <w:p w:rsidR="003173DE" w:rsidRPr="005D182A" w:rsidRDefault="003173DE" w:rsidP="0047353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426" w:right="709"/>
        <w:jc w:val="both"/>
        <w:rPr>
          <w:sz w:val="28"/>
          <w:szCs w:val="28"/>
        </w:rPr>
      </w:pPr>
      <w:r w:rsidRPr="005D182A">
        <w:rPr>
          <w:bCs/>
          <w:iCs/>
          <w:sz w:val="28"/>
          <w:szCs w:val="28"/>
        </w:rPr>
        <w:t>- компьютер несёт в себе образный тип информации, понятный дошкольникам;</w:t>
      </w:r>
    </w:p>
    <w:p w:rsidR="003173DE" w:rsidRPr="005D182A" w:rsidRDefault="003173DE" w:rsidP="0047353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426" w:right="709"/>
        <w:jc w:val="both"/>
        <w:rPr>
          <w:sz w:val="28"/>
          <w:szCs w:val="28"/>
        </w:rPr>
      </w:pPr>
      <w:r w:rsidRPr="005D182A">
        <w:rPr>
          <w:bCs/>
          <w:iCs/>
          <w:sz w:val="28"/>
          <w:szCs w:val="28"/>
        </w:rPr>
        <w:t>- движения, звук, мультипликация надолго привлекают внимание ребенка;</w:t>
      </w:r>
    </w:p>
    <w:p w:rsidR="003173DE" w:rsidRPr="005D182A" w:rsidRDefault="003173DE" w:rsidP="0047353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426" w:right="709"/>
        <w:jc w:val="both"/>
        <w:rPr>
          <w:sz w:val="28"/>
          <w:szCs w:val="28"/>
        </w:rPr>
      </w:pPr>
      <w:r w:rsidRPr="005D182A">
        <w:rPr>
          <w:bCs/>
          <w:iCs/>
          <w:sz w:val="28"/>
          <w:szCs w:val="28"/>
        </w:rPr>
        <w:t>- компьютер является отличным средством для решения задач обучения;</w:t>
      </w:r>
    </w:p>
    <w:p w:rsidR="003173DE" w:rsidRPr="005D182A" w:rsidRDefault="003173DE" w:rsidP="0047353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426" w:right="709"/>
        <w:jc w:val="both"/>
        <w:rPr>
          <w:sz w:val="28"/>
          <w:szCs w:val="28"/>
        </w:rPr>
      </w:pPr>
      <w:r w:rsidRPr="005D182A">
        <w:rPr>
          <w:bCs/>
          <w:iCs/>
          <w:sz w:val="28"/>
          <w:szCs w:val="28"/>
        </w:rPr>
        <w:t>- ИКТ вовлекают обучающихся в учебный процесс, способствуют наиболее широкому раскрытию их творческих способностей, активизации познавательной деятельности;</w:t>
      </w:r>
    </w:p>
    <w:p w:rsidR="003173DE" w:rsidRPr="005D182A" w:rsidRDefault="003173DE" w:rsidP="0047353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426" w:right="709"/>
        <w:jc w:val="both"/>
        <w:rPr>
          <w:sz w:val="28"/>
          <w:szCs w:val="28"/>
        </w:rPr>
      </w:pPr>
      <w:r w:rsidRPr="005D182A">
        <w:rPr>
          <w:bCs/>
          <w:iCs/>
          <w:sz w:val="28"/>
          <w:szCs w:val="28"/>
        </w:rPr>
        <w:t>- компьютер позволяет существенно повысить мотивацию дошкольников к обучению;</w:t>
      </w:r>
    </w:p>
    <w:p w:rsidR="003173DE" w:rsidRPr="005D182A" w:rsidRDefault="003173DE" w:rsidP="0047353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426" w:right="709"/>
        <w:jc w:val="both"/>
        <w:rPr>
          <w:sz w:val="28"/>
          <w:szCs w:val="28"/>
        </w:rPr>
      </w:pPr>
      <w:r w:rsidRPr="005D182A">
        <w:rPr>
          <w:bCs/>
          <w:iCs/>
          <w:sz w:val="28"/>
          <w:szCs w:val="28"/>
        </w:rPr>
        <w:t>- использование развивающих компьютерных программ;</w:t>
      </w:r>
    </w:p>
    <w:p w:rsidR="003173DE" w:rsidRPr="005D182A" w:rsidRDefault="003173DE" w:rsidP="0047353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426" w:right="709"/>
        <w:jc w:val="both"/>
        <w:rPr>
          <w:sz w:val="28"/>
          <w:szCs w:val="28"/>
        </w:rPr>
      </w:pPr>
      <w:r w:rsidRPr="005D182A">
        <w:rPr>
          <w:bCs/>
          <w:iCs/>
          <w:sz w:val="28"/>
          <w:szCs w:val="28"/>
        </w:rPr>
        <w:t>- использование мультимедийных презентаций.</w:t>
      </w:r>
    </w:p>
    <w:p w:rsidR="003173DE" w:rsidRPr="005D182A" w:rsidRDefault="003173DE" w:rsidP="00474E33">
      <w:pPr>
        <w:pStyle w:val="a3"/>
        <w:shd w:val="clear" w:color="auto" w:fill="FFFFFF"/>
        <w:spacing w:before="0" w:beforeAutospacing="0" w:after="0" w:afterAutospacing="0"/>
        <w:ind w:right="709" w:firstLine="851"/>
        <w:jc w:val="both"/>
        <w:rPr>
          <w:sz w:val="28"/>
          <w:szCs w:val="28"/>
        </w:rPr>
      </w:pPr>
      <w:r w:rsidRPr="005D182A">
        <w:rPr>
          <w:sz w:val="28"/>
          <w:szCs w:val="28"/>
        </w:rPr>
        <w:t>     Но вместе с тем необходимо помнить, что компьютер не заменит эмоционального человеческого общения так необходимого в дошкольном возрасте. Он только дополняет педагога, а не заменяет его.</w:t>
      </w:r>
    </w:p>
    <w:p w:rsidR="003173DE" w:rsidRPr="005D182A" w:rsidRDefault="003173DE" w:rsidP="00474E33">
      <w:pPr>
        <w:pStyle w:val="a3"/>
        <w:shd w:val="clear" w:color="auto" w:fill="FFFFFF"/>
        <w:spacing w:before="0" w:beforeAutospacing="0" w:after="0" w:afterAutospacing="0"/>
        <w:ind w:right="709" w:firstLine="851"/>
        <w:jc w:val="both"/>
        <w:rPr>
          <w:sz w:val="28"/>
          <w:szCs w:val="28"/>
        </w:rPr>
      </w:pPr>
      <w:r w:rsidRPr="005D182A">
        <w:rPr>
          <w:bCs/>
          <w:iCs/>
          <w:sz w:val="28"/>
          <w:szCs w:val="28"/>
        </w:rPr>
        <w:t>Функции компьютера в педагогической деятельности</w:t>
      </w:r>
    </w:p>
    <w:p w:rsidR="003173DE" w:rsidRPr="005D182A" w:rsidRDefault="003173DE" w:rsidP="00474E33">
      <w:pPr>
        <w:pStyle w:val="a3"/>
        <w:shd w:val="clear" w:color="auto" w:fill="FFFFFF"/>
        <w:spacing w:before="0" w:beforeAutospacing="0" w:after="0" w:afterAutospacing="0"/>
        <w:ind w:right="709" w:firstLine="851"/>
        <w:jc w:val="both"/>
        <w:rPr>
          <w:sz w:val="28"/>
          <w:szCs w:val="28"/>
        </w:rPr>
      </w:pPr>
      <w:r w:rsidRPr="005D182A">
        <w:rPr>
          <w:bCs/>
          <w:iCs/>
          <w:sz w:val="28"/>
          <w:szCs w:val="28"/>
        </w:rPr>
        <w:t>музыкального руководителя.</w:t>
      </w:r>
    </w:p>
    <w:p w:rsidR="003173DE" w:rsidRPr="005D182A" w:rsidRDefault="003173DE" w:rsidP="00473539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426" w:right="709"/>
        <w:jc w:val="both"/>
        <w:rPr>
          <w:sz w:val="28"/>
          <w:szCs w:val="28"/>
        </w:rPr>
      </w:pPr>
      <w:r w:rsidRPr="005D182A">
        <w:rPr>
          <w:bCs/>
          <w:iCs/>
          <w:sz w:val="28"/>
          <w:szCs w:val="28"/>
        </w:rPr>
        <w:t>Источник (учебной, музыкальной) информации.</w:t>
      </w:r>
    </w:p>
    <w:p w:rsidR="003173DE" w:rsidRPr="005D182A" w:rsidRDefault="003173DE" w:rsidP="00473539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426" w:right="709"/>
        <w:jc w:val="both"/>
        <w:rPr>
          <w:sz w:val="28"/>
          <w:szCs w:val="28"/>
        </w:rPr>
      </w:pPr>
      <w:r w:rsidRPr="005D182A">
        <w:rPr>
          <w:bCs/>
          <w:iCs/>
          <w:sz w:val="28"/>
          <w:szCs w:val="28"/>
        </w:rPr>
        <w:t>Наглядное пособие.</w:t>
      </w:r>
    </w:p>
    <w:p w:rsidR="003173DE" w:rsidRPr="005D182A" w:rsidRDefault="003173DE" w:rsidP="00473539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426" w:right="709"/>
        <w:jc w:val="both"/>
        <w:rPr>
          <w:sz w:val="28"/>
          <w:szCs w:val="28"/>
        </w:rPr>
      </w:pPr>
      <w:r w:rsidRPr="005D182A">
        <w:rPr>
          <w:bCs/>
          <w:iCs/>
          <w:sz w:val="28"/>
          <w:szCs w:val="28"/>
        </w:rPr>
        <w:t>Средство подготовки текстов, музыкального материала, их хранение.</w:t>
      </w:r>
    </w:p>
    <w:p w:rsidR="00A26569" w:rsidRPr="005D182A" w:rsidRDefault="003173DE" w:rsidP="00473539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426" w:right="709"/>
        <w:jc w:val="both"/>
        <w:rPr>
          <w:sz w:val="28"/>
          <w:szCs w:val="28"/>
        </w:rPr>
      </w:pPr>
      <w:r w:rsidRPr="005D182A">
        <w:rPr>
          <w:bCs/>
          <w:iCs/>
          <w:sz w:val="28"/>
          <w:szCs w:val="28"/>
        </w:rPr>
        <w:t>Средство подготовки выступлений.</w:t>
      </w:r>
    </w:p>
    <w:p w:rsidR="00425FCB" w:rsidRPr="005D182A" w:rsidRDefault="00425FCB" w:rsidP="00473539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426" w:right="709"/>
        <w:jc w:val="both"/>
        <w:rPr>
          <w:sz w:val="28"/>
          <w:szCs w:val="28"/>
        </w:rPr>
      </w:pPr>
      <w:r w:rsidRPr="005D182A">
        <w:rPr>
          <w:sz w:val="28"/>
          <w:szCs w:val="28"/>
        </w:rPr>
        <w:t>Я совершенстве владею основами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</w:t>
      </w:r>
      <w:r w:rsidR="00301A08" w:rsidRPr="005D182A">
        <w:rPr>
          <w:sz w:val="28"/>
          <w:szCs w:val="28"/>
        </w:rPr>
        <w:t xml:space="preserve"> фото и </w:t>
      </w:r>
      <w:r w:rsidR="00474E33" w:rsidRPr="005D182A">
        <w:rPr>
          <w:sz w:val="28"/>
          <w:szCs w:val="28"/>
        </w:rPr>
        <w:t>видео редакторами</w:t>
      </w:r>
      <w:r w:rsidRPr="005D182A">
        <w:rPr>
          <w:sz w:val="28"/>
          <w:szCs w:val="28"/>
        </w:rPr>
        <w:t>.</w:t>
      </w:r>
    </w:p>
    <w:p w:rsidR="00425FCB" w:rsidRPr="005D182A" w:rsidRDefault="00425FCB" w:rsidP="00474E33">
      <w:pPr>
        <w:pStyle w:val="a3"/>
        <w:shd w:val="clear" w:color="auto" w:fill="FFFFFF"/>
        <w:spacing w:before="0" w:beforeAutospacing="0" w:after="0" w:afterAutospacing="0"/>
        <w:ind w:right="709" w:firstLine="851"/>
        <w:jc w:val="both"/>
        <w:rPr>
          <w:sz w:val="28"/>
          <w:szCs w:val="28"/>
        </w:rPr>
      </w:pPr>
      <w:r w:rsidRPr="005D182A">
        <w:rPr>
          <w:sz w:val="28"/>
          <w:szCs w:val="28"/>
        </w:rPr>
        <w:t>С помощью информационно-коммуникативных технологий самостоятельно создаю мультимедийные презентации, небольшие детские видеоклипы, ЭОР для непосредственно образовательной деятельности.</w:t>
      </w:r>
    </w:p>
    <w:p w:rsidR="003173DE" w:rsidRPr="005D182A" w:rsidRDefault="003173DE" w:rsidP="00474E33">
      <w:pPr>
        <w:pStyle w:val="a3"/>
        <w:shd w:val="clear" w:color="auto" w:fill="FFFFFF"/>
        <w:spacing w:before="0" w:beforeAutospacing="0" w:after="0" w:afterAutospacing="0"/>
        <w:ind w:right="709" w:firstLine="851"/>
        <w:jc w:val="both"/>
        <w:rPr>
          <w:sz w:val="28"/>
          <w:szCs w:val="28"/>
        </w:rPr>
      </w:pPr>
      <w:r w:rsidRPr="005D182A">
        <w:rPr>
          <w:sz w:val="28"/>
          <w:szCs w:val="28"/>
        </w:rPr>
        <w:t xml:space="preserve">     Если говорить об использовании информационных технологий на музыкальных занятиях, то </w:t>
      </w:r>
      <w:r w:rsidR="00425FCB" w:rsidRPr="005D182A">
        <w:rPr>
          <w:sz w:val="28"/>
          <w:szCs w:val="28"/>
        </w:rPr>
        <w:t>мне</w:t>
      </w:r>
      <w:r w:rsidRPr="005D182A">
        <w:rPr>
          <w:sz w:val="28"/>
          <w:szCs w:val="28"/>
        </w:rPr>
        <w:t xml:space="preserve"> они помогают </w:t>
      </w:r>
      <w:r w:rsidR="00474E33" w:rsidRPr="005D182A">
        <w:rPr>
          <w:sz w:val="28"/>
          <w:szCs w:val="28"/>
        </w:rPr>
        <w:t>решить ряд</w:t>
      </w:r>
      <w:r w:rsidRPr="005D182A">
        <w:rPr>
          <w:sz w:val="28"/>
          <w:szCs w:val="28"/>
        </w:rPr>
        <w:t xml:space="preserve"> задач:</w:t>
      </w:r>
    </w:p>
    <w:p w:rsidR="003173DE" w:rsidRPr="005D182A" w:rsidRDefault="003173DE" w:rsidP="00473539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 w:right="709"/>
        <w:jc w:val="both"/>
        <w:rPr>
          <w:sz w:val="28"/>
          <w:szCs w:val="28"/>
        </w:rPr>
      </w:pPr>
      <w:r w:rsidRPr="005D182A">
        <w:rPr>
          <w:sz w:val="28"/>
          <w:szCs w:val="28"/>
        </w:rPr>
        <w:t xml:space="preserve">- Делают музыкальный материал </w:t>
      </w:r>
      <w:r w:rsidR="00474E33" w:rsidRPr="005D182A">
        <w:rPr>
          <w:sz w:val="28"/>
          <w:szCs w:val="28"/>
        </w:rPr>
        <w:t>доступным.</w:t>
      </w:r>
    </w:p>
    <w:p w:rsidR="003173DE" w:rsidRPr="005D182A" w:rsidRDefault="003173DE" w:rsidP="00473539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 w:right="709"/>
        <w:jc w:val="both"/>
        <w:rPr>
          <w:sz w:val="28"/>
          <w:szCs w:val="28"/>
        </w:rPr>
      </w:pPr>
      <w:r w:rsidRPr="005D182A">
        <w:rPr>
          <w:sz w:val="28"/>
          <w:szCs w:val="28"/>
        </w:rPr>
        <w:t>- Использование компьютера существенно расширяет понятийный ряд музыкальных тем, делает доступным и понятным детям специфику звучания музыкальных инструментов и т.д.</w:t>
      </w:r>
    </w:p>
    <w:p w:rsidR="003173DE" w:rsidRPr="005D182A" w:rsidRDefault="003173DE" w:rsidP="00473539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 w:right="709"/>
        <w:jc w:val="both"/>
        <w:rPr>
          <w:sz w:val="28"/>
          <w:szCs w:val="28"/>
        </w:rPr>
      </w:pPr>
      <w:r w:rsidRPr="005D182A">
        <w:rPr>
          <w:sz w:val="28"/>
          <w:szCs w:val="28"/>
        </w:rPr>
        <w:t>- Становятся базой для формирования музыкального вкуса, развития творческого потенциала ребёнка и гармоничного развития личности в целом.</w:t>
      </w:r>
    </w:p>
    <w:p w:rsidR="003173DE" w:rsidRPr="005D182A" w:rsidRDefault="003173DE" w:rsidP="00474E33">
      <w:pPr>
        <w:spacing w:after="0" w:line="240" w:lineRule="auto"/>
        <w:ind w:left="426"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1A08" w:rsidRPr="005D182A" w:rsidRDefault="00301A08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A08" w:rsidRPr="005D182A" w:rsidRDefault="00301A08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36E" w:rsidRPr="005D182A" w:rsidRDefault="0070136E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82A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425FCB" w:rsidRPr="005D182A">
        <w:rPr>
          <w:b/>
        </w:rPr>
        <w:t xml:space="preserve"> </w:t>
      </w:r>
      <w:r w:rsidR="00425FCB" w:rsidRPr="005D182A">
        <w:rPr>
          <w:rFonts w:ascii="Times New Roman" w:hAnsi="Times New Roman" w:cs="Times New Roman"/>
          <w:b/>
          <w:sz w:val="28"/>
          <w:szCs w:val="28"/>
        </w:rPr>
        <w:t>Предметно-пространственная развивающая среда</w:t>
      </w:r>
    </w:p>
    <w:p w:rsidR="002F3E46" w:rsidRPr="005D182A" w:rsidRDefault="002F3E46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 xml:space="preserve">Предметно – развивающая среда – это система материальных объектов деятельности ребенка, функционально моделирующая содержание развития его духовного и нравственного облика. Это такая организация окружающего пространства, которая дает возможность ребенку реализовать себя в различных видах музыкальной деятельности. Музыкальный зал в детском саду – это, как правило, самое большое, светлое и наилучшим образом оборудованное помещение. </w:t>
      </w:r>
      <w:r w:rsidRPr="005D182A">
        <w:rPr>
          <w:rFonts w:ascii="Times New Roman" w:hAnsi="Times New Roman" w:cs="Times New Roman"/>
          <w:sz w:val="28"/>
          <w:szCs w:val="28"/>
        </w:rPr>
        <w:br/>
        <w:t>Это визитная карточка детского сада</w:t>
      </w:r>
      <w:r w:rsidR="00301A08" w:rsidRPr="005D182A">
        <w:rPr>
          <w:rFonts w:ascii="Times New Roman" w:hAnsi="Times New Roman" w:cs="Times New Roman"/>
          <w:sz w:val="28"/>
          <w:szCs w:val="28"/>
        </w:rPr>
        <w:t xml:space="preserve">. </w:t>
      </w:r>
      <w:r w:rsidRPr="005D182A">
        <w:rPr>
          <w:rFonts w:ascii="Times New Roman" w:hAnsi="Times New Roman" w:cs="Times New Roman"/>
          <w:sz w:val="28"/>
          <w:szCs w:val="28"/>
        </w:rPr>
        <w:t>Хорошо организованная музыкальная среда способствует поддержанию эмоционального благополучия детей и их эстетическому развитию.</w:t>
      </w:r>
    </w:p>
    <w:p w:rsidR="002F3E46" w:rsidRPr="005D182A" w:rsidRDefault="002F3E46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>Это обусловлено значимостью окружающей обстановки для разностороннего развития ребенка, успешной социализации в обществе.</w:t>
      </w:r>
    </w:p>
    <w:p w:rsidR="002F3E46" w:rsidRPr="005D182A" w:rsidRDefault="002F3E46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>Специальным образом организованная среда оказывает позитивное влияние на развитие способности ребенка к самообучению.</w:t>
      </w:r>
    </w:p>
    <w:p w:rsidR="002F3E46" w:rsidRPr="005D182A" w:rsidRDefault="002F3E46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>Выступает в роли стимулятора, движущей силы в целостном процессе становления личности ребенка, его развития, способствует раннему проявлению разносторонних способностей.</w:t>
      </w:r>
    </w:p>
    <w:p w:rsidR="002F3E46" w:rsidRPr="005D182A" w:rsidRDefault="002F3E46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>Огромное значение для развития у детей самостоятельности, инициативности в музыкальной деятельности имеют оборудования, пособия, которые успешно используются детьми в их самостоятельных и специально организованных музыкально – творческих проявлениях.</w:t>
      </w:r>
    </w:p>
    <w:p w:rsidR="00425FCB" w:rsidRPr="005D182A" w:rsidRDefault="00425FCB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>Оборудованная мною предметно-развивающая среда способствует реализации индивидуальных интересов, склонностей и потребностей детей.</w:t>
      </w:r>
    </w:p>
    <w:p w:rsidR="002F3E46" w:rsidRPr="005D182A" w:rsidRDefault="00474E33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>Представьте себе ребёнка в пустой комнате</w:t>
      </w:r>
      <w:r w:rsidR="002F3E46" w:rsidRPr="005D182A">
        <w:rPr>
          <w:rFonts w:ascii="Times New Roman" w:hAnsi="Times New Roman" w:cs="Times New Roman"/>
          <w:sz w:val="28"/>
          <w:szCs w:val="28"/>
        </w:rPr>
        <w:t xml:space="preserve">.  </w:t>
      </w:r>
      <w:r w:rsidRPr="005D182A">
        <w:rPr>
          <w:rFonts w:ascii="Times New Roman" w:hAnsi="Times New Roman" w:cs="Times New Roman"/>
          <w:sz w:val="28"/>
          <w:szCs w:val="28"/>
        </w:rPr>
        <w:t>Что произойдёт</w:t>
      </w:r>
      <w:r w:rsidR="002F3E46" w:rsidRPr="005D182A">
        <w:rPr>
          <w:rFonts w:ascii="Times New Roman" w:hAnsi="Times New Roman" w:cs="Times New Roman"/>
          <w:sz w:val="28"/>
          <w:szCs w:val="28"/>
        </w:rPr>
        <w:t xml:space="preserve">?  </w:t>
      </w:r>
      <w:r w:rsidRPr="005D182A">
        <w:rPr>
          <w:rFonts w:ascii="Times New Roman" w:hAnsi="Times New Roman" w:cs="Times New Roman"/>
          <w:sz w:val="28"/>
          <w:szCs w:val="28"/>
        </w:rPr>
        <w:t>Он приложит максимум усилий, чтобы покинуть её: неинтересно, делать нечего</w:t>
      </w:r>
      <w:r w:rsidR="002F3E46" w:rsidRPr="005D182A">
        <w:rPr>
          <w:rFonts w:ascii="Times New Roman" w:hAnsi="Times New Roman" w:cs="Times New Roman"/>
          <w:sz w:val="28"/>
          <w:szCs w:val="28"/>
        </w:rPr>
        <w:t xml:space="preserve">.  </w:t>
      </w:r>
      <w:r w:rsidRPr="005D182A">
        <w:rPr>
          <w:rFonts w:ascii="Times New Roman" w:hAnsi="Times New Roman" w:cs="Times New Roman"/>
          <w:sz w:val="28"/>
          <w:szCs w:val="28"/>
        </w:rPr>
        <w:t>Другой вариант</w:t>
      </w:r>
      <w:r w:rsidR="002F3E46" w:rsidRPr="005D182A">
        <w:rPr>
          <w:rFonts w:ascii="Times New Roman" w:hAnsi="Times New Roman" w:cs="Times New Roman"/>
          <w:sz w:val="28"/>
          <w:szCs w:val="28"/>
        </w:rPr>
        <w:t xml:space="preserve">.  </w:t>
      </w:r>
      <w:r w:rsidRPr="005D182A">
        <w:rPr>
          <w:rFonts w:ascii="Times New Roman" w:hAnsi="Times New Roman" w:cs="Times New Roman"/>
          <w:sz w:val="28"/>
          <w:szCs w:val="28"/>
        </w:rPr>
        <w:t>В комнате много интересных игрушек, игр, пособий</w:t>
      </w:r>
      <w:r w:rsidR="002F3E46" w:rsidRPr="005D182A">
        <w:rPr>
          <w:rFonts w:ascii="Times New Roman" w:hAnsi="Times New Roman" w:cs="Times New Roman"/>
          <w:sz w:val="28"/>
          <w:szCs w:val="28"/>
        </w:rPr>
        <w:t xml:space="preserve">.  </w:t>
      </w:r>
      <w:r w:rsidRPr="005D182A">
        <w:rPr>
          <w:rFonts w:ascii="Times New Roman" w:hAnsi="Times New Roman" w:cs="Times New Roman"/>
          <w:sz w:val="28"/>
          <w:szCs w:val="28"/>
        </w:rPr>
        <w:t>Но для музыкальной деятельности ничего нет</w:t>
      </w:r>
      <w:r w:rsidR="002F3E46" w:rsidRPr="005D182A">
        <w:rPr>
          <w:rFonts w:ascii="Times New Roman" w:hAnsi="Times New Roman" w:cs="Times New Roman"/>
          <w:sz w:val="28"/>
          <w:szCs w:val="28"/>
        </w:rPr>
        <w:t xml:space="preserve">.  </w:t>
      </w:r>
      <w:r w:rsidRPr="005D182A">
        <w:rPr>
          <w:rFonts w:ascii="Times New Roman" w:hAnsi="Times New Roman" w:cs="Times New Roman"/>
          <w:sz w:val="28"/>
          <w:szCs w:val="28"/>
        </w:rPr>
        <w:t>Ребёнок будет ею заниматься</w:t>
      </w:r>
      <w:r w:rsidR="002F3E46" w:rsidRPr="005D182A">
        <w:rPr>
          <w:rFonts w:ascii="Times New Roman" w:hAnsi="Times New Roman" w:cs="Times New Roman"/>
          <w:sz w:val="28"/>
          <w:szCs w:val="28"/>
        </w:rPr>
        <w:t xml:space="preserve">?  </w:t>
      </w:r>
      <w:r w:rsidRPr="005D182A">
        <w:rPr>
          <w:rFonts w:ascii="Times New Roman" w:hAnsi="Times New Roman" w:cs="Times New Roman"/>
          <w:sz w:val="28"/>
          <w:szCs w:val="28"/>
        </w:rPr>
        <w:t>Конечно, нет</w:t>
      </w:r>
      <w:r w:rsidR="002F3E46" w:rsidRPr="005D182A">
        <w:rPr>
          <w:rFonts w:ascii="Times New Roman" w:hAnsi="Times New Roman" w:cs="Times New Roman"/>
          <w:sz w:val="28"/>
          <w:szCs w:val="28"/>
        </w:rPr>
        <w:t xml:space="preserve">.  </w:t>
      </w:r>
      <w:r w:rsidRPr="005D182A">
        <w:rPr>
          <w:rFonts w:ascii="Times New Roman" w:hAnsi="Times New Roman" w:cs="Times New Roman"/>
          <w:sz w:val="28"/>
          <w:szCs w:val="28"/>
        </w:rPr>
        <w:t>Он займётся тем, для чего подходят окружающие его объекты</w:t>
      </w:r>
      <w:r w:rsidR="002F3E46" w:rsidRPr="005D182A">
        <w:rPr>
          <w:rFonts w:ascii="Times New Roman" w:hAnsi="Times New Roman" w:cs="Times New Roman"/>
          <w:sz w:val="28"/>
          <w:szCs w:val="28"/>
        </w:rPr>
        <w:t xml:space="preserve">. </w:t>
      </w:r>
      <w:r w:rsidRPr="005D182A">
        <w:rPr>
          <w:rFonts w:ascii="Times New Roman" w:hAnsi="Times New Roman" w:cs="Times New Roman"/>
          <w:sz w:val="28"/>
          <w:szCs w:val="28"/>
        </w:rPr>
        <w:t>Итак, мы приходим к неоспоримому выводу: для музыкального воспитания детей необходима богатая музыкальная предметно</w:t>
      </w:r>
      <w:r w:rsidR="002F3E46" w:rsidRPr="005D182A">
        <w:rPr>
          <w:rFonts w:ascii="Times New Roman" w:hAnsi="Times New Roman" w:cs="Times New Roman"/>
          <w:sz w:val="28"/>
          <w:szCs w:val="28"/>
        </w:rPr>
        <w:t>-</w:t>
      </w:r>
      <w:r w:rsidRPr="005D182A">
        <w:rPr>
          <w:rFonts w:ascii="Times New Roman" w:hAnsi="Times New Roman" w:cs="Times New Roman"/>
          <w:sz w:val="28"/>
          <w:szCs w:val="28"/>
        </w:rPr>
        <w:t>развивающая среда</w:t>
      </w:r>
      <w:r w:rsidR="002F3E46" w:rsidRPr="005D182A">
        <w:rPr>
          <w:rFonts w:ascii="Times New Roman" w:hAnsi="Times New Roman" w:cs="Times New Roman"/>
          <w:sz w:val="28"/>
          <w:szCs w:val="28"/>
        </w:rPr>
        <w:t>.</w:t>
      </w:r>
    </w:p>
    <w:p w:rsidR="00425FCB" w:rsidRPr="005D182A" w:rsidRDefault="002F3E46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 xml:space="preserve">Созданию музыкальной предметно-развивающей среды в нашем ДОУ в настоящее время уделяется большое внимание. </w:t>
      </w:r>
      <w:r w:rsidR="00425FCB" w:rsidRPr="005D182A">
        <w:rPr>
          <w:rFonts w:ascii="Times New Roman" w:hAnsi="Times New Roman" w:cs="Times New Roman"/>
          <w:sz w:val="28"/>
          <w:szCs w:val="28"/>
        </w:rPr>
        <w:t>Музыкальный зал соответствует современным требованиям: оснащен проектором, компьютером, микрофонами, высококачественной аудиоаппаратурой, необходимыми атрибутами, костюмами для музыкально-игровой, танцевальной деятельности. Дидактическими играми, пособиями.</w:t>
      </w:r>
    </w:p>
    <w:p w:rsidR="0070136E" w:rsidRPr="005D182A" w:rsidRDefault="0070136E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82A">
        <w:rPr>
          <w:rFonts w:ascii="Times New Roman" w:hAnsi="Times New Roman" w:cs="Times New Roman"/>
          <w:b/>
          <w:sz w:val="28"/>
          <w:szCs w:val="28"/>
        </w:rPr>
        <w:t>4.Организация НОД</w:t>
      </w:r>
    </w:p>
    <w:p w:rsidR="00903C9D" w:rsidRPr="005D182A" w:rsidRDefault="00903C9D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реализуется через организацию различных видов детской деятельности (игровой, двигательной, коммуникативной, трудовой, познавательно – исследовательской и др.) или их интеграцию с использованием разнообразных форм и методов работы, выбор которых осуществляется педагог</w:t>
      </w:r>
      <w:r w:rsidR="00301A08" w:rsidRPr="005D182A">
        <w:rPr>
          <w:rFonts w:ascii="Times New Roman" w:hAnsi="Times New Roman" w:cs="Times New Roman"/>
          <w:sz w:val="28"/>
          <w:szCs w:val="28"/>
        </w:rPr>
        <w:t>ом</w:t>
      </w:r>
      <w:r w:rsidRPr="005D182A">
        <w:rPr>
          <w:rFonts w:ascii="Times New Roman" w:hAnsi="Times New Roman" w:cs="Times New Roman"/>
          <w:sz w:val="28"/>
          <w:szCs w:val="28"/>
        </w:rPr>
        <w:t xml:space="preserve"> самостоятельно в зависимости от контингента детей, уровня освоения общеобразовательной программы дошкольного образования и решения конкретных образовательных задач.</w:t>
      </w:r>
    </w:p>
    <w:p w:rsidR="00903C9D" w:rsidRPr="005D182A" w:rsidRDefault="00903C9D" w:rsidP="00474E33">
      <w:pPr>
        <w:shd w:val="clear" w:color="auto" w:fill="FFFFFF"/>
        <w:spacing w:after="0" w:line="240" w:lineRule="auto"/>
        <w:ind w:right="70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Цели и задачи образовательной области «Художественно-эстетическое развитие» музыкальная деятельность, реализуемые мной, способствуют достижению целевых результатов образовательной программы детского сада, развитию физических, личностных и интеллектуальных качеств детей.</w:t>
      </w:r>
    </w:p>
    <w:p w:rsidR="00903C9D" w:rsidRPr="005D182A" w:rsidRDefault="00903C9D" w:rsidP="00474E33">
      <w:pPr>
        <w:shd w:val="clear" w:color="auto" w:fill="FFFFFF"/>
        <w:spacing w:after="0" w:line="240" w:lineRule="auto"/>
        <w:ind w:right="70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педагогического мониторинга роста музыкального развития детей видно, что уровень развития повышался к концу каждого учебного года. Дети стали более активными, в средней группе дети научились допевать мелодии песен, стали лучше подражать, появились навыки примитивной импровизации, в старшей группе к концу учебного года дети научились давать музыкальный ответ на музыкальный вопрос, появились способности к сочинению простейших мелодий на заданный текст, а также на мелодию соответствующего характера, так же дошкольники заинтересовались импровизацией, инсценировкой песен.</w:t>
      </w:r>
    </w:p>
    <w:p w:rsidR="0070136E" w:rsidRPr="005D182A" w:rsidRDefault="0070136E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82A">
        <w:rPr>
          <w:rFonts w:ascii="Times New Roman" w:hAnsi="Times New Roman" w:cs="Times New Roman"/>
          <w:b/>
          <w:sz w:val="28"/>
          <w:szCs w:val="28"/>
        </w:rPr>
        <w:t>5 логоритмика</w:t>
      </w:r>
    </w:p>
    <w:p w:rsidR="008971FE" w:rsidRPr="005D182A" w:rsidRDefault="008971FE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i/>
          <w:caps/>
          <w:sz w:val="28"/>
          <w:szCs w:val="28"/>
          <w:u w:val="single"/>
          <w:vertAlign w:val="superscript"/>
        </w:rPr>
      </w:pPr>
      <w:r w:rsidRPr="005D182A">
        <w:rPr>
          <w:rFonts w:ascii="Times New Roman" w:hAnsi="Times New Roman" w:cs="Times New Roman"/>
          <w:i/>
          <w:caps/>
          <w:sz w:val="28"/>
          <w:szCs w:val="28"/>
          <w:u w:val="single"/>
          <w:vertAlign w:val="superscript"/>
        </w:rPr>
        <w:t>А ЧТО ТАКОЕ ЛОГОРИТМИКА?</w:t>
      </w:r>
    </w:p>
    <w:p w:rsidR="008971FE" w:rsidRPr="005D182A" w:rsidRDefault="008971FE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>Логоритмика – это комплекс двигательных упражнений, в которых разные движения (туловища, головы, рук, ног) сопровождаются произношением специального языкового материала с музыкальным сопровождением. Одна из основных задач логоритмики – устранение речевых нарушений, решение проблемы развития речи у детей.</w:t>
      </w:r>
    </w:p>
    <w:p w:rsidR="008971FE" w:rsidRPr="005D182A" w:rsidRDefault="008971FE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71FE" w:rsidRPr="005D182A" w:rsidRDefault="008971FE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i/>
          <w:caps/>
          <w:sz w:val="28"/>
          <w:szCs w:val="28"/>
          <w:u w:val="single"/>
          <w:vertAlign w:val="superscript"/>
        </w:rPr>
      </w:pPr>
      <w:r w:rsidRPr="005D182A">
        <w:rPr>
          <w:rFonts w:ascii="Times New Roman" w:hAnsi="Times New Roman" w:cs="Times New Roman"/>
          <w:i/>
          <w:caps/>
          <w:sz w:val="28"/>
          <w:szCs w:val="28"/>
          <w:u w:val="single"/>
          <w:vertAlign w:val="superscript"/>
        </w:rPr>
        <w:t>А СТОИТ ЛИ ЗАНИМАТЬСЯ С РЕБЕНКОМ, У КОТОРОГО ПОДОБНЫЕ НАРУШЕНИЯ ОТСУТСТВУЮТ ИЛИ ЕЩЕ НЕЯСНО, ПРИСУТСТВУЮТ ЛИ, ТАК КАК ОН СЛИШКОМ МАЛ?</w:t>
      </w:r>
    </w:p>
    <w:p w:rsidR="008971FE" w:rsidRPr="005D182A" w:rsidRDefault="00474E33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>Даже нужно</w:t>
      </w:r>
      <w:r w:rsidR="008971FE" w:rsidRPr="005D182A">
        <w:rPr>
          <w:rFonts w:ascii="Times New Roman" w:hAnsi="Times New Roman" w:cs="Times New Roman"/>
          <w:sz w:val="28"/>
          <w:szCs w:val="28"/>
        </w:rPr>
        <w:t>, ведь на самом деле ребенок воспринимает такие занятия как игру, а какой ребенок не любит играть? Так что с одной стороны, можно не ломать голову, чем занять ребенка, а с другой и приносить ему пользу, так как занятия по логоритмике помогут сформировать и развить</w:t>
      </w:r>
    </w:p>
    <w:p w:rsidR="008971FE" w:rsidRPr="005D182A" w:rsidRDefault="008971FE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 xml:space="preserve">В нашем саду </w:t>
      </w:r>
      <w:r w:rsidR="00474E33" w:rsidRPr="005D182A">
        <w:rPr>
          <w:rFonts w:ascii="Times New Roman" w:hAnsi="Times New Roman" w:cs="Times New Roman"/>
          <w:sz w:val="28"/>
          <w:szCs w:val="28"/>
        </w:rPr>
        <w:t>малыши начинают</w:t>
      </w:r>
      <w:r w:rsidRPr="005D182A">
        <w:rPr>
          <w:rFonts w:ascii="Times New Roman" w:hAnsi="Times New Roman" w:cs="Times New Roman"/>
          <w:sz w:val="28"/>
          <w:szCs w:val="28"/>
        </w:rPr>
        <w:t xml:space="preserve"> общаться и взаимодействовать с другими детками, так как на занятиях по логоритмике есть много коммуникативных игр, песен, упражнений, вовлекающих детей в общение друг с другом. К тому же, почти все детки более дисциплинированны со сторонним человеком, а в группе занимаются куда более охотно. Хотя, если доверия и расположения малыша стороннему человеку завоевать трудно, то он может и вовсе отказаться участвовать в занятиях, и тогда заниматься с таким ребенком лучше все же дома. Не нужно отчаиваться, если у Вас что-то не получилось с первого раза. Нужно запастись терпением, преподносить малышу это как игру, и результат обязательно Вас порадует.</w:t>
      </w:r>
    </w:p>
    <w:p w:rsidR="00C863E5" w:rsidRPr="005D182A" w:rsidRDefault="00C863E5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>Моя работа по данной технологии показала: логоритмика способствует развитию речи и когнитивных процессов у детей дошкольного возраста, что выражается в исправлении дефектов речи, увеличение словарного запаса дошкольников, а также в улучшении внимания и памяти. Наибольший эффект возможен при интегрированном подходе. Особо успешность работы зависит от ощущения радости, полученной ребенком на занятии.</w:t>
      </w:r>
    </w:p>
    <w:p w:rsidR="00E35376" w:rsidRPr="005D182A" w:rsidRDefault="00E35376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1A08" w:rsidRPr="005D182A" w:rsidRDefault="00301A08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A08" w:rsidRPr="005D182A" w:rsidRDefault="00301A08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A08" w:rsidRPr="005D182A" w:rsidRDefault="00301A08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36E" w:rsidRPr="005D182A" w:rsidRDefault="0070136E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82A">
        <w:rPr>
          <w:rFonts w:ascii="Times New Roman" w:hAnsi="Times New Roman" w:cs="Times New Roman"/>
          <w:b/>
          <w:sz w:val="28"/>
          <w:szCs w:val="28"/>
        </w:rPr>
        <w:t>6 танцевальное творчество</w:t>
      </w:r>
    </w:p>
    <w:p w:rsidR="00E35376" w:rsidRPr="005D182A" w:rsidRDefault="00E35376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 xml:space="preserve">На протяжении веков одним из универсальных средств воспитания было и остается искусство, представляющее целостную картину мира в единстве мысли и чувства, в системе эмоциональных образов. </w:t>
      </w:r>
    </w:p>
    <w:p w:rsidR="00E35376" w:rsidRPr="005D182A" w:rsidRDefault="00E35376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должно создать такие условия обучения и воспитания каждого индивида, при которых исчезла бы самая возможность диспропорции между интеллектуально-теоретическим, художественно-эстетическим, нравственным, физическим и эмоциональным развитием личности. Именно хореография является таким универсальным средством воспитания широкого профиля детей.</w:t>
      </w:r>
      <w:r w:rsidRPr="005D182A">
        <w:t xml:space="preserve"> </w:t>
      </w:r>
      <w:r w:rsidRPr="005D182A">
        <w:rPr>
          <w:rFonts w:ascii="Times New Roman" w:hAnsi="Times New Roman" w:cs="Times New Roman"/>
          <w:sz w:val="28"/>
          <w:szCs w:val="28"/>
        </w:rPr>
        <w:t>В процессе работы из всего многообразия практического материала, предлагаемого разными жанрами и направлениями хореографического искусства, можно выделить движения классического, народного, современного и историко-бытового танцев, наиболее влияющих на разностороннее развитие личности и доступные для освоения детям, не обладающих хореографическими способностями.</w:t>
      </w:r>
    </w:p>
    <w:p w:rsidR="00E35376" w:rsidRPr="005D182A" w:rsidRDefault="00E35376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 xml:space="preserve">В моей работе были применены следующие принципы педагогического опыта:  </w:t>
      </w:r>
    </w:p>
    <w:p w:rsidR="00E35376" w:rsidRPr="005D182A" w:rsidRDefault="00E35376" w:rsidP="00473539">
      <w:pPr>
        <w:pStyle w:val="a6"/>
        <w:numPr>
          <w:ilvl w:val="0"/>
          <w:numId w:val="25"/>
        </w:numPr>
        <w:spacing w:after="0" w:line="240" w:lineRule="auto"/>
        <w:ind w:left="426" w:right="709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>Создание непринужденной обстановки - дети себя чувствуют комфортно, раскрепощено;</w:t>
      </w:r>
    </w:p>
    <w:p w:rsidR="00E35376" w:rsidRPr="005D182A" w:rsidRDefault="00E35376" w:rsidP="00473539">
      <w:pPr>
        <w:pStyle w:val="a6"/>
        <w:numPr>
          <w:ilvl w:val="0"/>
          <w:numId w:val="25"/>
        </w:numPr>
        <w:spacing w:after="0" w:line="240" w:lineRule="auto"/>
        <w:ind w:left="426" w:right="709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>Творческая направленность – создание условий для творческого самовыражения ребенка, учитывая его индивидуальные возможности;</w:t>
      </w:r>
    </w:p>
    <w:p w:rsidR="00E35376" w:rsidRPr="005D182A" w:rsidRDefault="00E35376" w:rsidP="00473539">
      <w:pPr>
        <w:pStyle w:val="a6"/>
        <w:numPr>
          <w:ilvl w:val="0"/>
          <w:numId w:val="25"/>
        </w:numPr>
        <w:spacing w:after="0" w:line="240" w:lineRule="auto"/>
        <w:ind w:left="426" w:right="709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>Последовательность - усложнение выполнения творческих заданий: от простого к сложному;</w:t>
      </w:r>
    </w:p>
    <w:p w:rsidR="008971FE" w:rsidRPr="005D182A" w:rsidRDefault="00E35376" w:rsidP="00473539">
      <w:pPr>
        <w:pStyle w:val="a6"/>
        <w:numPr>
          <w:ilvl w:val="0"/>
          <w:numId w:val="25"/>
        </w:numPr>
        <w:spacing w:after="0" w:line="240" w:lineRule="auto"/>
        <w:ind w:left="426" w:right="709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>Принцип партнерства – вовлечение родителей в воспитательно –образовательный процесс (открытые занятия, концерты детей</w:t>
      </w:r>
      <w:r w:rsidR="00C863E5" w:rsidRPr="005D182A">
        <w:rPr>
          <w:rFonts w:ascii="Times New Roman" w:hAnsi="Times New Roman" w:cs="Times New Roman"/>
          <w:sz w:val="28"/>
          <w:szCs w:val="28"/>
        </w:rPr>
        <w:t>, танцы с папами с мамами</w:t>
      </w:r>
      <w:r w:rsidRPr="005D182A">
        <w:rPr>
          <w:rFonts w:ascii="Times New Roman" w:hAnsi="Times New Roman" w:cs="Times New Roman"/>
          <w:sz w:val="28"/>
          <w:szCs w:val="28"/>
        </w:rPr>
        <w:t>, родительские собрания).</w:t>
      </w:r>
    </w:p>
    <w:p w:rsidR="0070136E" w:rsidRPr="005D182A" w:rsidRDefault="0070136E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82A">
        <w:rPr>
          <w:rFonts w:ascii="Times New Roman" w:hAnsi="Times New Roman" w:cs="Times New Roman"/>
          <w:b/>
          <w:sz w:val="28"/>
          <w:szCs w:val="28"/>
        </w:rPr>
        <w:t>7 театрал</w:t>
      </w:r>
      <w:r w:rsidR="003870F3" w:rsidRPr="005D182A">
        <w:rPr>
          <w:rFonts w:ascii="Times New Roman" w:hAnsi="Times New Roman" w:cs="Times New Roman"/>
          <w:b/>
          <w:sz w:val="28"/>
          <w:szCs w:val="28"/>
        </w:rPr>
        <w:t>изованная</w:t>
      </w:r>
      <w:r w:rsidRPr="005D182A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</w:p>
    <w:p w:rsidR="003870F3" w:rsidRPr="005D182A" w:rsidRDefault="003870F3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>Современные дошкольные учреждения ищут новые гуманистические, личностно-ориентированные подходы к образованию. Поэтому я, как и многие педагоги, занят поиском нетрадиционных путей во взаимодействии с детьми, решая при этом ряд важных вопросов:</w:t>
      </w:r>
    </w:p>
    <w:p w:rsidR="003870F3" w:rsidRPr="005D182A" w:rsidRDefault="003870F3" w:rsidP="00473539">
      <w:pPr>
        <w:pStyle w:val="a6"/>
        <w:numPr>
          <w:ilvl w:val="0"/>
          <w:numId w:val="26"/>
        </w:numPr>
        <w:spacing w:after="0" w:line="240" w:lineRule="auto"/>
        <w:ind w:left="426" w:right="709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>- Как сделать каждое занятие с ребенком интересным и увлекательным, просто и ненавязчиво рассказать ему о красоте и многообразии мира;</w:t>
      </w:r>
    </w:p>
    <w:p w:rsidR="003870F3" w:rsidRPr="005D182A" w:rsidRDefault="003870F3" w:rsidP="00473539">
      <w:pPr>
        <w:pStyle w:val="a6"/>
        <w:numPr>
          <w:ilvl w:val="0"/>
          <w:numId w:val="26"/>
        </w:numPr>
        <w:spacing w:after="0" w:line="240" w:lineRule="auto"/>
        <w:ind w:left="426" w:right="709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>- Как научить ребенка всему, что ему пригодится в этой сложной современной жизни; как интересно можно жить в этом мире;</w:t>
      </w:r>
    </w:p>
    <w:p w:rsidR="003870F3" w:rsidRPr="005D182A" w:rsidRDefault="003870F3" w:rsidP="00473539">
      <w:pPr>
        <w:pStyle w:val="a6"/>
        <w:numPr>
          <w:ilvl w:val="0"/>
          <w:numId w:val="26"/>
        </w:numPr>
        <w:spacing w:after="0" w:line="240" w:lineRule="auto"/>
        <w:ind w:left="426" w:right="709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>- Как воспитать и развить основные его способности: слышать, видеть, чувствовать, понимать, фантазировать и придумывать.</w:t>
      </w:r>
    </w:p>
    <w:p w:rsidR="003870F3" w:rsidRPr="005D182A" w:rsidRDefault="003870F3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 xml:space="preserve">Опираясь, на поставленную задачу, меня, как музыкального руководителя, привлекла театрализованная деятельность. Природа театральной деятельности многообразна. Она объединяет средства архитектуры, живописи, пластической организации действия с музыкой, ритмом и словом. В процессе театрализованных игр, происходит интегрированное воспитание детей, они обучаются выразительному чтению, пластике движения, пению, игре на музыкальных инструментах. Создается творческая атмосфера, которая помогает раскрыться каждому ребенку, применять собственные возможности и </w:t>
      </w:r>
      <w:r w:rsidRPr="005D182A">
        <w:rPr>
          <w:rFonts w:ascii="Times New Roman" w:hAnsi="Times New Roman" w:cs="Times New Roman"/>
          <w:sz w:val="28"/>
          <w:szCs w:val="28"/>
        </w:rPr>
        <w:lastRenderedPageBreak/>
        <w:t>способности.</w:t>
      </w:r>
      <w:r w:rsidR="00BA5F1A" w:rsidRPr="005D182A">
        <w:rPr>
          <w:rFonts w:ascii="Times New Roman" w:hAnsi="Times New Roman" w:cs="Times New Roman"/>
          <w:sz w:val="28"/>
          <w:szCs w:val="28"/>
        </w:rPr>
        <w:t xml:space="preserve"> В нашем саду театрализованная деятельность постоянно применяется для работы с детьми, на развлечениях, праздниках и открытых тематических занятиях, а </w:t>
      </w:r>
      <w:r w:rsidR="00474E33" w:rsidRPr="005D182A">
        <w:rPr>
          <w:rFonts w:ascii="Times New Roman" w:hAnsi="Times New Roman" w:cs="Times New Roman"/>
          <w:sz w:val="28"/>
          <w:szCs w:val="28"/>
        </w:rPr>
        <w:t>также</w:t>
      </w:r>
      <w:r w:rsidR="00BA5F1A" w:rsidRPr="005D182A">
        <w:rPr>
          <w:rFonts w:ascii="Times New Roman" w:hAnsi="Times New Roman" w:cs="Times New Roman"/>
          <w:sz w:val="28"/>
          <w:szCs w:val="28"/>
        </w:rPr>
        <w:t xml:space="preserve"> в конце блока тематических недель. </w:t>
      </w:r>
    </w:p>
    <w:p w:rsidR="0070136E" w:rsidRPr="005D182A" w:rsidRDefault="0070136E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82A">
        <w:rPr>
          <w:rFonts w:ascii="Times New Roman" w:hAnsi="Times New Roman" w:cs="Times New Roman"/>
          <w:b/>
          <w:sz w:val="28"/>
          <w:szCs w:val="28"/>
        </w:rPr>
        <w:t>8. Гражданско – патриотическое воспитание</w:t>
      </w:r>
    </w:p>
    <w:p w:rsidR="00C863E5" w:rsidRPr="005D182A" w:rsidRDefault="00C863E5" w:rsidP="00474E33">
      <w:pPr>
        <w:pStyle w:val="3"/>
        <w:shd w:val="clear" w:color="auto" w:fill="auto"/>
        <w:tabs>
          <w:tab w:val="left" w:pos="993"/>
        </w:tabs>
        <w:spacing w:before="0" w:line="240" w:lineRule="auto"/>
        <w:ind w:right="709" w:firstLine="851"/>
        <w:rPr>
          <w:sz w:val="28"/>
          <w:szCs w:val="28"/>
        </w:rPr>
      </w:pPr>
      <w:r w:rsidRPr="005D182A">
        <w:rPr>
          <w:sz w:val="28"/>
          <w:szCs w:val="28"/>
        </w:rPr>
        <w:t>Для успешного формирования гражданско-патриотических чувств у детей старшего дошкольного возраста необходима целенаправленная, систематическая, воспитательно-образовательная работа. В нашем детском саду Система и последовательность работы по формированию гражданско-патриотических чувств у детей старшего дошкольного возраста представлена по взаимосвязанным направлениям.</w:t>
      </w:r>
    </w:p>
    <w:p w:rsidR="00C863E5" w:rsidRPr="005D182A" w:rsidRDefault="00C863E5" w:rsidP="00474E33">
      <w:pPr>
        <w:pStyle w:val="3"/>
        <w:shd w:val="clear" w:color="auto" w:fill="auto"/>
        <w:tabs>
          <w:tab w:val="left" w:pos="993"/>
        </w:tabs>
        <w:spacing w:before="0" w:line="240" w:lineRule="auto"/>
        <w:ind w:right="709" w:firstLine="851"/>
        <w:rPr>
          <w:sz w:val="28"/>
          <w:szCs w:val="28"/>
          <w:u w:val="single"/>
        </w:rPr>
      </w:pPr>
      <w:r w:rsidRPr="005D182A">
        <w:rPr>
          <w:sz w:val="28"/>
          <w:szCs w:val="28"/>
          <w:u w:val="single"/>
        </w:rPr>
        <w:t>«Славянка -наша гордость.»</w:t>
      </w:r>
    </w:p>
    <w:p w:rsidR="00C863E5" w:rsidRPr="005D182A" w:rsidRDefault="00C863E5" w:rsidP="00474E33">
      <w:pPr>
        <w:pStyle w:val="3"/>
        <w:shd w:val="clear" w:color="auto" w:fill="auto"/>
        <w:tabs>
          <w:tab w:val="left" w:pos="993"/>
        </w:tabs>
        <w:spacing w:before="0" w:line="240" w:lineRule="auto"/>
        <w:ind w:right="709" w:firstLine="851"/>
        <w:rPr>
          <w:sz w:val="28"/>
          <w:szCs w:val="28"/>
        </w:rPr>
      </w:pPr>
      <w:r w:rsidRPr="005D182A">
        <w:rPr>
          <w:sz w:val="28"/>
          <w:szCs w:val="28"/>
        </w:rPr>
        <w:t>Дети получают краеведческие сведения о родном крае, городе, об истории его возникновения, его достопримечательностях, промышленности, видах транспорта, городских зданиях и учреждениях, трудовой деятельности людей, деятелях культуры, знаменитых земляках. Воспитывается гордость за свою малую родину, желание сделать её лучше.</w:t>
      </w:r>
    </w:p>
    <w:p w:rsidR="00C863E5" w:rsidRPr="005D182A" w:rsidRDefault="00C863E5" w:rsidP="00474E33">
      <w:pPr>
        <w:pStyle w:val="3"/>
        <w:shd w:val="clear" w:color="auto" w:fill="auto"/>
        <w:tabs>
          <w:tab w:val="left" w:pos="993"/>
        </w:tabs>
        <w:spacing w:before="0" w:line="240" w:lineRule="auto"/>
        <w:ind w:right="709" w:firstLine="851"/>
        <w:rPr>
          <w:sz w:val="28"/>
          <w:szCs w:val="28"/>
          <w:u w:val="single"/>
        </w:rPr>
      </w:pPr>
      <w:r w:rsidRPr="005D182A">
        <w:rPr>
          <w:sz w:val="28"/>
          <w:szCs w:val="28"/>
          <w:u w:val="single"/>
        </w:rPr>
        <w:t>«Моя Родина- Россия»</w:t>
      </w:r>
    </w:p>
    <w:p w:rsidR="00C863E5" w:rsidRPr="005D182A" w:rsidRDefault="00C863E5" w:rsidP="00474E33">
      <w:pPr>
        <w:pStyle w:val="3"/>
        <w:shd w:val="clear" w:color="auto" w:fill="auto"/>
        <w:tabs>
          <w:tab w:val="left" w:pos="993"/>
        </w:tabs>
        <w:spacing w:before="0" w:line="240" w:lineRule="auto"/>
        <w:ind w:right="709" w:firstLine="851"/>
        <w:rPr>
          <w:sz w:val="28"/>
          <w:szCs w:val="28"/>
        </w:rPr>
      </w:pPr>
      <w:r w:rsidRPr="005D182A">
        <w:rPr>
          <w:sz w:val="28"/>
          <w:szCs w:val="28"/>
        </w:rPr>
        <w:t xml:space="preserve">Включает в себя знакомство с культурным наследием нашей страны. Раскрывается значимость семейных ценностей и традиций. Детей знакомят с устным народным творчеством: сказками, былинами, потешками, праздниками и обрядами, народным декоративно-прикладным искусством. Формируется общее представление о народной культуре, её богатстве и красоте, учат детей любить и ценить народную мудрость, гармонию жизни. </w:t>
      </w:r>
    </w:p>
    <w:p w:rsidR="00C863E5" w:rsidRPr="005D182A" w:rsidRDefault="00C863E5" w:rsidP="00474E33">
      <w:pPr>
        <w:pStyle w:val="3"/>
        <w:shd w:val="clear" w:color="auto" w:fill="auto"/>
        <w:tabs>
          <w:tab w:val="left" w:pos="993"/>
        </w:tabs>
        <w:spacing w:before="0" w:line="240" w:lineRule="auto"/>
        <w:ind w:right="709" w:firstLine="851"/>
        <w:rPr>
          <w:sz w:val="28"/>
          <w:szCs w:val="28"/>
          <w:u w:val="single"/>
        </w:rPr>
      </w:pPr>
      <w:r w:rsidRPr="005D182A">
        <w:rPr>
          <w:sz w:val="28"/>
          <w:szCs w:val="28"/>
          <w:u w:val="single"/>
        </w:rPr>
        <w:t>«Растим защитников отечества»</w:t>
      </w:r>
    </w:p>
    <w:p w:rsidR="00C863E5" w:rsidRPr="005D182A" w:rsidRDefault="00C863E5" w:rsidP="00474E33">
      <w:pPr>
        <w:pStyle w:val="3"/>
        <w:shd w:val="clear" w:color="auto" w:fill="auto"/>
        <w:tabs>
          <w:tab w:val="left" w:pos="993"/>
        </w:tabs>
        <w:spacing w:before="0" w:line="240" w:lineRule="auto"/>
        <w:ind w:right="709" w:firstLine="851"/>
        <w:rPr>
          <w:sz w:val="28"/>
          <w:szCs w:val="28"/>
        </w:rPr>
      </w:pPr>
      <w:r w:rsidRPr="005D182A">
        <w:rPr>
          <w:sz w:val="28"/>
          <w:szCs w:val="28"/>
        </w:rPr>
        <w:t>Многовековая история наших народов свидетельствует, что без патриотизма немыслимо создать сильную державу, невозможно привить людям понимание их гражданского долга и уважения к закону. Поэтому патриотическое воспитание, является источником и средством духовного, политического и экономического возрождения страны, ее государственной целостности и безопасности.</w:t>
      </w:r>
    </w:p>
    <w:p w:rsidR="00C863E5" w:rsidRPr="005D182A" w:rsidRDefault="00C863E5" w:rsidP="00474E33">
      <w:pPr>
        <w:pStyle w:val="3"/>
        <w:shd w:val="clear" w:color="auto" w:fill="auto"/>
        <w:tabs>
          <w:tab w:val="left" w:pos="993"/>
        </w:tabs>
        <w:spacing w:before="0" w:line="240" w:lineRule="auto"/>
        <w:ind w:right="709" w:firstLine="851"/>
        <w:rPr>
          <w:sz w:val="28"/>
          <w:szCs w:val="28"/>
        </w:rPr>
      </w:pPr>
      <w:bookmarkStart w:id="1" w:name="bookmark5"/>
      <w:r w:rsidRPr="005D182A">
        <w:rPr>
          <w:sz w:val="28"/>
          <w:szCs w:val="28"/>
        </w:rPr>
        <w:t>ожидаемые результаты</w:t>
      </w:r>
      <w:bookmarkEnd w:id="1"/>
      <w:r w:rsidRPr="005D182A">
        <w:rPr>
          <w:sz w:val="28"/>
          <w:szCs w:val="28"/>
        </w:rPr>
        <w:t>:</w:t>
      </w:r>
    </w:p>
    <w:p w:rsidR="00C863E5" w:rsidRPr="005D182A" w:rsidRDefault="002A2B42" w:rsidP="00473539">
      <w:pPr>
        <w:pStyle w:val="3"/>
        <w:numPr>
          <w:ilvl w:val="0"/>
          <w:numId w:val="27"/>
        </w:numPr>
        <w:shd w:val="clear" w:color="auto" w:fill="auto"/>
        <w:tabs>
          <w:tab w:val="left" w:pos="715"/>
          <w:tab w:val="left" w:pos="993"/>
        </w:tabs>
        <w:spacing w:before="0" w:line="240" w:lineRule="auto"/>
        <w:ind w:right="709"/>
        <w:rPr>
          <w:sz w:val="28"/>
          <w:szCs w:val="28"/>
        </w:rPr>
      </w:pPr>
      <w:r w:rsidRPr="005D182A">
        <w:rPr>
          <w:sz w:val="28"/>
          <w:szCs w:val="28"/>
        </w:rPr>
        <w:t>У детей с</w:t>
      </w:r>
      <w:r w:rsidR="00C863E5" w:rsidRPr="005D182A">
        <w:rPr>
          <w:sz w:val="28"/>
          <w:szCs w:val="28"/>
        </w:rPr>
        <w:t>формир</w:t>
      </w:r>
      <w:r w:rsidRPr="005D182A">
        <w:rPr>
          <w:sz w:val="28"/>
          <w:szCs w:val="28"/>
        </w:rPr>
        <w:t>овываются</w:t>
      </w:r>
      <w:r w:rsidR="00C863E5" w:rsidRPr="005D182A">
        <w:rPr>
          <w:sz w:val="28"/>
          <w:szCs w:val="28"/>
        </w:rPr>
        <w:t xml:space="preserve"> чувства привязанности к своему дому, детскому саду, друзьям, близким;</w:t>
      </w:r>
    </w:p>
    <w:p w:rsidR="00C863E5" w:rsidRPr="005D182A" w:rsidRDefault="002A2B42" w:rsidP="00473539">
      <w:pPr>
        <w:pStyle w:val="3"/>
        <w:numPr>
          <w:ilvl w:val="0"/>
          <w:numId w:val="27"/>
        </w:numPr>
        <w:shd w:val="clear" w:color="auto" w:fill="auto"/>
        <w:tabs>
          <w:tab w:val="left" w:pos="706"/>
          <w:tab w:val="left" w:pos="993"/>
        </w:tabs>
        <w:spacing w:before="0" w:line="240" w:lineRule="auto"/>
        <w:ind w:right="709"/>
        <w:rPr>
          <w:sz w:val="28"/>
          <w:szCs w:val="28"/>
        </w:rPr>
      </w:pPr>
      <w:r w:rsidRPr="005D182A">
        <w:rPr>
          <w:sz w:val="28"/>
          <w:szCs w:val="28"/>
        </w:rPr>
        <w:t>Воспитывается</w:t>
      </w:r>
      <w:r w:rsidR="00C863E5" w:rsidRPr="005D182A">
        <w:rPr>
          <w:sz w:val="28"/>
          <w:szCs w:val="28"/>
        </w:rPr>
        <w:t xml:space="preserve"> любовь к своему родному краю, своей малой родине на основе приобщения к родной природе, культуре и традициям;</w:t>
      </w:r>
    </w:p>
    <w:p w:rsidR="00C863E5" w:rsidRPr="005D182A" w:rsidRDefault="00C863E5" w:rsidP="00473539">
      <w:pPr>
        <w:pStyle w:val="3"/>
        <w:numPr>
          <w:ilvl w:val="0"/>
          <w:numId w:val="27"/>
        </w:numPr>
        <w:shd w:val="clear" w:color="auto" w:fill="auto"/>
        <w:tabs>
          <w:tab w:val="left" w:pos="715"/>
          <w:tab w:val="left" w:pos="993"/>
        </w:tabs>
        <w:spacing w:before="0" w:line="240" w:lineRule="auto"/>
        <w:ind w:right="709"/>
        <w:rPr>
          <w:sz w:val="28"/>
          <w:szCs w:val="28"/>
        </w:rPr>
      </w:pPr>
      <w:r w:rsidRPr="005D182A">
        <w:rPr>
          <w:sz w:val="28"/>
          <w:szCs w:val="28"/>
        </w:rPr>
        <w:t>Сформир</w:t>
      </w:r>
      <w:r w:rsidR="002A2B42" w:rsidRPr="005D182A">
        <w:rPr>
          <w:sz w:val="28"/>
          <w:szCs w:val="28"/>
        </w:rPr>
        <w:t>овываются</w:t>
      </w:r>
      <w:r w:rsidRPr="005D182A">
        <w:rPr>
          <w:sz w:val="28"/>
          <w:szCs w:val="28"/>
        </w:rPr>
        <w:t xml:space="preserve"> представления о России как о родной стране, истории Отечества, о Москве как о столице нашей Родины.</w:t>
      </w:r>
    </w:p>
    <w:p w:rsidR="00C863E5" w:rsidRPr="005D182A" w:rsidRDefault="002A2B42" w:rsidP="00473539">
      <w:pPr>
        <w:pStyle w:val="3"/>
        <w:numPr>
          <w:ilvl w:val="0"/>
          <w:numId w:val="27"/>
        </w:numPr>
        <w:shd w:val="clear" w:color="auto" w:fill="auto"/>
        <w:tabs>
          <w:tab w:val="left" w:pos="706"/>
          <w:tab w:val="left" w:pos="993"/>
        </w:tabs>
        <w:spacing w:before="0" w:line="240" w:lineRule="auto"/>
        <w:ind w:right="709"/>
        <w:rPr>
          <w:sz w:val="28"/>
          <w:szCs w:val="28"/>
        </w:rPr>
      </w:pPr>
      <w:r w:rsidRPr="005D182A">
        <w:rPr>
          <w:sz w:val="28"/>
          <w:szCs w:val="28"/>
        </w:rPr>
        <w:t>Воспитываются</w:t>
      </w:r>
      <w:r w:rsidR="00C863E5" w:rsidRPr="005D182A">
        <w:rPr>
          <w:sz w:val="28"/>
          <w:szCs w:val="28"/>
        </w:rPr>
        <w:t xml:space="preserve"> гражданско-патриотические чувства через изучение государственной символики России, уважения к культурному прошлому России средствами эстетического воспитания: музыка, изодеятельность, художественное слово.</w:t>
      </w:r>
    </w:p>
    <w:p w:rsidR="00C863E5" w:rsidRPr="005D182A" w:rsidRDefault="00C863E5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136E" w:rsidRPr="005D182A" w:rsidRDefault="0070136E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82A">
        <w:rPr>
          <w:rFonts w:ascii="Times New Roman" w:hAnsi="Times New Roman" w:cs="Times New Roman"/>
          <w:b/>
          <w:sz w:val="28"/>
          <w:szCs w:val="28"/>
        </w:rPr>
        <w:t>8</w:t>
      </w:r>
      <w:r w:rsidR="002235E0" w:rsidRPr="005D182A">
        <w:rPr>
          <w:rFonts w:ascii="Times New Roman" w:hAnsi="Times New Roman" w:cs="Times New Roman"/>
          <w:b/>
          <w:sz w:val="28"/>
          <w:szCs w:val="28"/>
        </w:rPr>
        <w:t>.</w:t>
      </w:r>
      <w:r w:rsidRPr="005D182A">
        <w:rPr>
          <w:rFonts w:ascii="Times New Roman" w:hAnsi="Times New Roman" w:cs="Times New Roman"/>
          <w:b/>
          <w:sz w:val="28"/>
          <w:szCs w:val="28"/>
        </w:rPr>
        <w:t xml:space="preserve"> праздники</w:t>
      </w:r>
    </w:p>
    <w:p w:rsidR="00751BCD" w:rsidRPr="005D182A" w:rsidRDefault="00751BCD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>Праздник в детском саду – это не только веселье. Все праздничное действие объединяется определенным содержанием, способствующим воспитанию детей, раскрытию их духовных сил и творческих способностей.</w:t>
      </w:r>
    </w:p>
    <w:p w:rsidR="00751BCD" w:rsidRPr="005D182A" w:rsidRDefault="00751BCD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lastRenderedPageBreak/>
        <w:t>Важнейшей задачей при организации любого праздника должно стать яркое, запоминающееся «действо», включающее разнообразную детскую деятельность, а главное, объединяющее детей и взрослых (педагогов и родителей).</w:t>
      </w:r>
    </w:p>
    <w:p w:rsidR="00751BCD" w:rsidRPr="005D182A" w:rsidRDefault="00751BCD" w:rsidP="00473539">
      <w:pPr>
        <w:pStyle w:val="a6"/>
        <w:numPr>
          <w:ilvl w:val="0"/>
          <w:numId w:val="28"/>
        </w:numPr>
        <w:spacing w:after="0" w:line="240" w:lineRule="auto"/>
        <w:ind w:left="426" w:right="709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ab/>
        <w:t>Для детей: радостное настроение, эмоциональный подъем; возможность проявить себя показать свои способности.</w:t>
      </w:r>
    </w:p>
    <w:p w:rsidR="00751BCD" w:rsidRPr="005D182A" w:rsidRDefault="00751BCD" w:rsidP="00473539">
      <w:pPr>
        <w:pStyle w:val="a6"/>
        <w:numPr>
          <w:ilvl w:val="0"/>
          <w:numId w:val="28"/>
        </w:numPr>
        <w:spacing w:after="0" w:line="240" w:lineRule="auto"/>
        <w:ind w:left="426" w:right="709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ab/>
        <w:t>Для педагогов: итоговый срез за определенный промежуток.</w:t>
      </w:r>
    </w:p>
    <w:p w:rsidR="00751BCD" w:rsidRPr="005D182A" w:rsidRDefault="00751BCD" w:rsidP="00473539">
      <w:pPr>
        <w:pStyle w:val="a6"/>
        <w:numPr>
          <w:ilvl w:val="0"/>
          <w:numId w:val="28"/>
        </w:numPr>
        <w:spacing w:after="0" w:line="240" w:lineRule="auto"/>
        <w:ind w:left="426" w:right="709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ab/>
        <w:t>Для родителей: ознакомление с итогами педагогического процесса, непосредственное участие в процессе подготовки к празднику и в жизни дошкольного учреждения.</w:t>
      </w:r>
    </w:p>
    <w:p w:rsidR="00751BCD" w:rsidRPr="005D182A" w:rsidRDefault="00751BCD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1BCD" w:rsidRPr="005D182A" w:rsidRDefault="00751BCD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>Участники подготовки музыкального праздника – это весь коллектив.</w:t>
      </w:r>
    </w:p>
    <w:p w:rsidR="0070136E" w:rsidRPr="005D182A" w:rsidRDefault="0070136E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82A">
        <w:rPr>
          <w:rFonts w:ascii="Times New Roman" w:hAnsi="Times New Roman" w:cs="Times New Roman"/>
          <w:b/>
          <w:sz w:val="28"/>
          <w:szCs w:val="28"/>
        </w:rPr>
        <w:t>9. Кружковая работа</w:t>
      </w:r>
    </w:p>
    <w:p w:rsidR="00751BCD" w:rsidRPr="005D182A" w:rsidRDefault="00751BCD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 xml:space="preserve">           Вариативная часть программы, формируемая участниками </w:t>
      </w:r>
      <w:r w:rsidR="00474E33" w:rsidRPr="005D182A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301A08" w:rsidRPr="005D182A">
        <w:rPr>
          <w:rFonts w:ascii="Times New Roman" w:hAnsi="Times New Roman" w:cs="Times New Roman"/>
          <w:sz w:val="28"/>
          <w:szCs w:val="28"/>
        </w:rPr>
        <w:t xml:space="preserve"> – кружко</w:t>
      </w:r>
      <w:r w:rsidRPr="005D182A">
        <w:rPr>
          <w:rFonts w:ascii="Times New Roman" w:hAnsi="Times New Roman" w:cs="Times New Roman"/>
          <w:sz w:val="28"/>
          <w:szCs w:val="28"/>
        </w:rPr>
        <w:t>вая работа. Кружковая работа в дошкольном образовательном учрежде</w:t>
      </w:r>
      <w:r w:rsidR="00301A08" w:rsidRPr="005D182A">
        <w:rPr>
          <w:rFonts w:ascii="Times New Roman" w:hAnsi="Times New Roman" w:cs="Times New Roman"/>
          <w:sz w:val="28"/>
          <w:szCs w:val="28"/>
        </w:rPr>
        <w:t xml:space="preserve">нии давно уже </w:t>
      </w:r>
      <w:r w:rsidR="00474E33" w:rsidRPr="005D182A">
        <w:rPr>
          <w:rFonts w:ascii="Times New Roman" w:hAnsi="Times New Roman" w:cs="Times New Roman"/>
          <w:sz w:val="28"/>
          <w:szCs w:val="28"/>
        </w:rPr>
        <w:t>стала нормой</w:t>
      </w:r>
      <w:r w:rsidR="00301A08" w:rsidRPr="005D182A">
        <w:rPr>
          <w:rFonts w:ascii="Times New Roman" w:hAnsi="Times New Roman" w:cs="Times New Roman"/>
          <w:sz w:val="28"/>
          <w:szCs w:val="28"/>
        </w:rPr>
        <w:t xml:space="preserve"> дея</w:t>
      </w:r>
      <w:r w:rsidRPr="005D182A">
        <w:rPr>
          <w:rFonts w:ascii="Times New Roman" w:hAnsi="Times New Roman" w:cs="Times New Roman"/>
          <w:sz w:val="28"/>
          <w:szCs w:val="28"/>
        </w:rPr>
        <w:t>тельности педагогического коллектива и вышла за рамки нововведени</w:t>
      </w:r>
      <w:r w:rsidR="00301A08" w:rsidRPr="005D182A">
        <w:rPr>
          <w:rFonts w:ascii="Times New Roman" w:hAnsi="Times New Roman" w:cs="Times New Roman"/>
          <w:sz w:val="28"/>
          <w:szCs w:val="28"/>
        </w:rPr>
        <w:t>я. Разнообразие кружков и содер</w:t>
      </w:r>
      <w:r w:rsidRPr="005D182A">
        <w:rPr>
          <w:rFonts w:ascii="Times New Roman" w:hAnsi="Times New Roman" w:cs="Times New Roman"/>
          <w:sz w:val="28"/>
          <w:szCs w:val="28"/>
        </w:rPr>
        <w:t>жания их работы поражает далекого от дошкольной педагогики человека. Однако, какими бы разными, на первый взгляд, не были кружки, у них много общего, а в организации и функционировании</w:t>
      </w:r>
      <w:r w:rsidR="00301A08" w:rsidRPr="005D182A">
        <w:rPr>
          <w:rFonts w:ascii="Times New Roman" w:hAnsi="Times New Roman" w:cs="Times New Roman"/>
          <w:sz w:val="28"/>
          <w:szCs w:val="28"/>
        </w:rPr>
        <w:t xml:space="preserve"> они под</w:t>
      </w:r>
      <w:r w:rsidRPr="005D182A">
        <w:rPr>
          <w:rFonts w:ascii="Times New Roman" w:hAnsi="Times New Roman" w:cs="Times New Roman"/>
          <w:sz w:val="28"/>
          <w:szCs w:val="28"/>
        </w:rPr>
        <w:t>чиняются общим закономерностям.</w:t>
      </w:r>
    </w:p>
    <w:p w:rsidR="00751BCD" w:rsidRPr="005D182A" w:rsidRDefault="00751BCD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>Кружок – это неформальное, свободное объединение детей в группу для занятий, на основе их общего интереса, строящихся на дополнительном материале к задачам Программы воспитания и обучения в детском саду под руководством взрослого (педагога).</w:t>
      </w:r>
    </w:p>
    <w:p w:rsidR="00751BCD" w:rsidRPr="005D182A" w:rsidRDefault="00751BCD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 педагогов на два момента, зафиксированных в этом определении. </w:t>
      </w:r>
    </w:p>
    <w:p w:rsidR="00751BCD" w:rsidRPr="005D182A" w:rsidRDefault="00474E33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>Во-первых,</w:t>
      </w:r>
      <w:r w:rsidR="00751BCD" w:rsidRPr="005D182A">
        <w:rPr>
          <w:rFonts w:ascii="Times New Roman" w:hAnsi="Times New Roman" w:cs="Times New Roman"/>
          <w:sz w:val="28"/>
          <w:szCs w:val="28"/>
        </w:rPr>
        <w:t xml:space="preserve"> кружок организуется, исходя из интересов и потребностей детей. При этом педагогу следует обратить внимание на пожелания родителей, которые можно выявить через различные формы работы с ними: беседы, консультации, родительские собрания и пр. </w:t>
      </w:r>
    </w:p>
    <w:p w:rsidR="00751BCD" w:rsidRPr="005D182A" w:rsidRDefault="00474E33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>Во-вторых,</w:t>
      </w:r>
      <w:r w:rsidR="00751BCD" w:rsidRPr="005D182A">
        <w:rPr>
          <w:rFonts w:ascii="Times New Roman" w:hAnsi="Times New Roman" w:cs="Times New Roman"/>
          <w:sz w:val="28"/>
          <w:szCs w:val="28"/>
        </w:rPr>
        <w:t xml:space="preserve"> Работа кружка строится на материале, превышающем с</w:t>
      </w:r>
      <w:r w:rsidR="00301A08" w:rsidRPr="005D182A">
        <w:rPr>
          <w:rFonts w:ascii="Times New Roman" w:hAnsi="Times New Roman" w:cs="Times New Roman"/>
          <w:sz w:val="28"/>
          <w:szCs w:val="28"/>
        </w:rPr>
        <w:t>одержание государственного стан</w:t>
      </w:r>
      <w:r w:rsidR="00751BCD" w:rsidRPr="005D182A">
        <w:rPr>
          <w:rFonts w:ascii="Times New Roman" w:hAnsi="Times New Roman" w:cs="Times New Roman"/>
          <w:sz w:val="28"/>
          <w:szCs w:val="28"/>
        </w:rPr>
        <w:t>дарта дошкольного образования. Таким образом, кружковая работа в ДОУ относится к дополнительному образованию детей.</w:t>
      </w:r>
    </w:p>
    <w:p w:rsidR="00751BCD" w:rsidRPr="005D182A" w:rsidRDefault="00751BCD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>Пути реализации программы:</w:t>
      </w:r>
    </w:p>
    <w:p w:rsidR="00751BCD" w:rsidRPr="005D182A" w:rsidRDefault="00751BCD" w:rsidP="00473539">
      <w:pPr>
        <w:pStyle w:val="a6"/>
        <w:numPr>
          <w:ilvl w:val="0"/>
          <w:numId w:val="29"/>
        </w:numPr>
        <w:spacing w:after="0" w:line="240" w:lineRule="auto"/>
        <w:ind w:left="142" w:right="709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>-внедрение новых форм и методов в организацию занятий,</w:t>
      </w:r>
    </w:p>
    <w:p w:rsidR="00751BCD" w:rsidRPr="005D182A" w:rsidRDefault="00751BCD" w:rsidP="00473539">
      <w:pPr>
        <w:pStyle w:val="a6"/>
        <w:numPr>
          <w:ilvl w:val="0"/>
          <w:numId w:val="29"/>
        </w:numPr>
        <w:spacing w:after="0" w:line="240" w:lineRule="auto"/>
        <w:ind w:left="142" w:right="709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>-создание предметно-развивающей среды,</w:t>
      </w:r>
    </w:p>
    <w:p w:rsidR="00751BCD" w:rsidRPr="005D182A" w:rsidRDefault="00751BCD" w:rsidP="00473539">
      <w:pPr>
        <w:pStyle w:val="a6"/>
        <w:numPr>
          <w:ilvl w:val="0"/>
          <w:numId w:val="29"/>
        </w:numPr>
        <w:spacing w:after="0" w:line="240" w:lineRule="auto"/>
        <w:ind w:left="142" w:right="709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>-проведение с родителями бесед-консультаций, выступления детей, фотовыставки,</w:t>
      </w:r>
    </w:p>
    <w:p w:rsidR="00751BCD" w:rsidRPr="005D182A" w:rsidRDefault="00751BCD" w:rsidP="00473539">
      <w:pPr>
        <w:pStyle w:val="a6"/>
        <w:numPr>
          <w:ilvl w:val="0"/>
          <w:numId w:val="29"/>
        </w:numPr>
        <w:spacing w:after="0" w:line="240" w:lineRule="auto"/>
        <w:ind w:left="142" w:right="709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 xml:space="preserve">-участие на концертах в культурных учреждениях </w:t>
      </w:r>
      <w:r w:rsidR="00473539" w:rsidRPr="005D182A">
        <w:rPr>
          <w:rFonts w:ascii="Times New Roman" w:hAnsi="Times New Roman" w:cs="Times New Roman"/>
          <w:sz w:val="28"/>
          <w:szCs w:val="28"/>
        </w:rPr>
        <w:t>посёлка.</w:t>
      </w:r>
    </w:p>
    <w:p w:rsidR="00751BCD" w:rsidRPr="005D182A" w:rsidRDefault="00751BCD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1BCD" w:rsidRPr="005D182A" w:rsidRDefault="00751BCD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>Желаемый результат:</w:t>
      </w:r>
    </w:p>
    <w:p w:rsidR="00751BCD" w:rsidRPr="005D182A" w:rsidRDefault="00751BCD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 xml:space="preserve">Дети должны иметь устойчивый интерес к песне, уметь эмоционально исполнить её. Расширять певческий диапазон детей, учить правильно передавать мелодию, петь индивидуально, подгруппами, коллективно. Дети должны уметь </w:t>
      </w:r>
      <w:r w:rsidRPr="005D182A">
        <w:rPr>
          <w:rFonts w:ascii="Times New Roman" w:hAnsi="Times New Roman" w:cs="Times New Roman"/>
          <w:sz w:val="28"/>
          <w:szCs w:val="28"/>
        </w:rPr>
        <w:lastRenderedPageBreak/>
        <w:t>использовать песню в самостоятельной деятельности, изъявлять желание участвовать в концертах, на утренниках, в театрализациях.</w:t>
      </w:r>
    </w:p>
    <w:p w:rsidR="00751BCD" w:rsidRPr="005D182A" w:rsidRDefault="00751BCD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>Построение работы кружка определяется в несколько этапов:</w:t>
      </w:r>
    </w:p>
    <w:p w:rsidR="00751BCD" w:rsidRPr="005D182A" w:rsidRDefault="00751BCD" w:rsidP="00473539">
      <w:pPr>
        <w:pStyle w:val="a6"/>
        <w:numPr>
          <w:ilvl w:val="0"/>
          <w:numId w:val="30"/>
        </w:numPr>
        <w:spacing w:after="0"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 xml:space="preserve">  Развитие   выразительности   речи   и   координации   между   восприятием   и выражением игрового образа, мысли, звука.</w:t>
      </w:r>
    </w:p>
    <w:p w:rsidR="00751BCD" w:rsidRPr="005D182A" w:rsidRDefault="00751BCD" w:rsidP="00473539">
      <w:pPr>
        <w:pStyle w:val="a6"/>
        <w:numPr>
          <w:ilvl w:val="0"/>
          <w:numId w:val="30"/>
        </w:numPr>
        <w:spacing w:after="0"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>Развитие общей моторики, артикуляции, дикции.</w:t>
      </w:r>
    </w:p>
    <w:p w:rsidR="00751BCD" w:rsidRPr="005D182A" w:rsidRDefault="00751BCD" w:rsidP="00473539">
      <w:pPr>
        <w:pStyle w:val="a6"/>
        <w:numPr>
          <w:ilvl w:val="0"/>
          <w:numId w:val="30"/>
        </w:numPr>
        <w:spacing w:after="0"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>Развитие музыкальных способностей, фантазии, кругозора.</w:t>
      </w:r>
    </w:p>
    <w:p w:rsidR="00751BCD" w:rsidRPr="005D182A" w:rsidRDefault="00751BCD" w:rsidP="00473539">
      <w:pPr>
        <w:pStyle w:val="a6"/>
        <w:numPr>
          <w:ilvl w:val="0"/>
          <w:numId w:val="30"/>
        </w:numPr>
        <w:spacing w:after="0"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>Приобщение детей к концертной деятельности.</w:t>
      </w:r>
    </w:p>
    <w:p w:rsidR="00751BCD" w:rsidRPr="005D182A" w:rsidRDefault="00751BCD" w:rsidP="00473539">
      <w:pPr>
        <w:pStyle w:val="a6"/>
        <w:numPr>
          <w:ilvl w:val="0"/>
          <w:numId w:val="30"/>
        </w:numPr>
        <w:spacing w:after="0"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 xml:space="preserve">5.   Формирование   основ   певческой   и   музыкальной   </w:t>
      </w:r>
      <w:r w:rsidR="00474E33" w:rsidRPr="005D182A">
        <w:rPr>
          <w:rFonts w:ascii="Times New Roman" w:hAnsi="Times New Roman" w:cs="Times New Roman"/>
          <w:sz w:val="28"/>
          <w:szCs w:val="28"/>
        </w:rPr>
        <w:t>культуры, эстетических</w:t>
      </w:r>
      <w:r w:rsidRPr="005D182A">
        <w:rPr>
          <w:rFonts w:ascii="Times New Roman" w:hAnsi="Times New Roman" w:cs="Times New Roman"/>
          <w:sz w:val="28"/>
          <w:szCs w:val="28"/>
        </w:rPr>
        <w:t xml:space="preserve"> эмоций, интересов, вокально - хоровых умений и навыков.</w:t>
      </w:r>
    </w:p>
    <w:p w:rsidR="0070136E" w:rsidRPr="005D182A" w:rsidRDefault="0070136E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82A">
        <w:rPr>
          <w:rFonts w:ascii="Times New Roman" w:hAnsi="Times New Roman" w:cs="Times New Roman"/>
          <w:b/>
          <w:sz w:val="28"/>
          <w:szCs w:val="28"/>
        </w:rPr>
        <w:t>10 участие в конкурсах</w:t>
      </w:r>
    </w:p>
    <w:p w:rsidR="00E35376" w:rsidRPr="005D182A" w:rsidRDefault="00E35376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 xml:space="preserve">Я веду постоянную работу по выявлению и развитию способностей детей к творческой деятельности. Воспитанники постоянные участники традиционных мероприятий, проводимых в поселке, районе: «Легендарный Хасан», «1 мая», «День защиты детей». </w:t>
      </w:r>
      <w:r w:rsidR="00474E33" w:rsidRPr="005D182A">
        <w:rPr>
          <w:rFonts w:ascii="Times New Roman" w:hAnsi="Times New Roman" w:cs="Times New Roman"/>
          <w:sz w:val="28"/>
          <w:szCs w:val="28"/>
        </w:rPr>
        <w:t>Я подготовил</w:t>
      </w:r>
      <w:r w:rsidRPr="005D182A">
        <w:rPr>
          <w:rFonts w:ascii="Times New Roman" w:hAnsi="Times New Roman" w:cs="Times New Roman"/>
          <w:sz w:val="28"/>
          <w:szCs w:val="28"/>
        </w:rPr>
        <w:t xml:space="preserve"> победителей районных всероссийских, и международных конкурсов.</w:t>
      </w:r>
    </w:p>
    <w:p w:rsidR="00E35376" w:rsidRPr="005D182A" w:rsidRDefault="00E35376" w:rsidP="00473539">
      <w:pPr>
        <w:pStyle w:val="a6"/>
        <w:numPr>
          <w:ilvl w:val="0"/>
          <w:numId w:val="14"/>
        </w:numPr>
        <w:spacing w:after="0" w:line="240" w:lineRule="auto"/>
        <w:ind w:left="426" w:right="709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>2017 г. Танцевальная группа «Почемучки» 2 место в номинации «Танец» районный творческий конкурс «Голос детства»</w:t>
      </w:r>
    </w:p>
    <w:p w:rsidR="00E35376" w:rsidRPr="005D182A" w:rsidRDefault="00E35376" w:rsidP="00473539">
      <w:pPr>
        <w:pStyle w:val="a6"/>
        <w:numPr>
          <w:ilvl w:val="0"/>
          <w:numId w:val="14"/>
        </w:numPr>
        <w:spacing w:after="0" w:line="240" w:lineRule="auto"/>
        <w:ind w:left="426" w:right="709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>2017 г. Корниенко Ира   2 место в номинации «Вокал» районный творческий конкурс «Голос детства»</w:t>
      </w:r>
    </w:p>
    <w:p w:rsidR="00E35376" w:rsidRPr="005D182A" w:rsidRDefault="00E35376" w:rsidP="00473539">
      <w:pPr>
        <w:pStyle w:val="a6"/>
        <w:numPr>
          <w:ilvl w:val="0"/>
          <w:numId w:val="14"/>
        </w:numPr>
        <w:spacing w:after="0" w:line="240" w:lineRule="auto"/>
        <w:ind w:left="426" w:right="709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>2014 г Лымар Витя дипломант в номинации «Вокал» VII Всероссийский творческий конкурс «Талантоха»</w:t>
      </w:r>
    </w:p>
    <w:p w:rsidR="00E35376" w:rsidRPr="005D182A" w:rsidRDefault="00E35376" w:rsidP="00473539">
      <w:pPr>
        <w:pStyle w:val="a6"/>
        <w:numPr>
          <w:ilvl w:val="0"/>
          <w:numId w:val="14"/>
        </w:numPr>
        <w:spacing w:after="0" w:line="240" w:lineRule="auto"/>
        <w:ind w:left="426" w:right="709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>2015 г. Вокальная группа Росинки» 2 место в номинации «Попурри «День победы» VI Всероссийский творческий конкурс «Таланты России»</w:t>
      </w:r>
    </w:p>
    <w:p w:rsidR="00E35376" w:rsidRPr="005D182A" w:rsidRDefault="00E35376" w:rsidP="00473539">
      <w:pPr>
        <w:pStyle w:val="a6"/>
        <w:numPr>
          <w:ilvl w:val="0"/>
          <w:numId w:val="14"/>
        </w:numPr>
        <w:spacing w:after="0" w:line="240" w:lineRule="auto"/>
        <w:ind w:left="426" w:right="709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 xml:space="preserve">2016 г. Вокальная группа Росинки» 2 место в номинации «Патриотическая песня» Международный творческий конкурс «Арткопилка» </w:t>
      </w:r>
    </w:p>
    <w:p w:rsidR="00F85DA9" w:rsidRPr="005D182A" w:rsidRDefault="00E35376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301A08" w:rsidRPr="005D182A">
        <w:rPr>
          <w:rFonts w:ascii="Times New Roman" w:hAnsi="Times New Roman" w:cs="Times New Roman"/>
          <w:sz w:val="28"/>
          <w:szCs w:val="28"/>
        </w:rPr>
        <w:t>15</w:t>
      </w:r>
      <w:r w:rsidRPr="005D182A">
        <w:rPr>
          <w:rFonts w:ascii="Times New Roman" w:hAnsi="Times New Roman" w:cs="Times New Roman"/>
          <w:sz w:val="28"/>
          <w:szCs w:val="28"/>
        </w:rPr>
        <w:t xml:space="preserve"> выпускников ДОУ</w:t>
      </w:r>
      <w:r w:rsidR="00301A08" w:rsidRPr="005D182A">
        <w:rPr>
          <w:rFonts w:ascii="Times New Roman" w:hAnsi="Times New Roman" w:cs="Times New Roman"/>
          <w:sz w:val="28"/>
          <w:szCs w:val="28"/>
        </w:rPr>
        <w:t xml:space="preserve"> разного во</w:t>
      </w:r>
      <w:r w:rsidR="00474E33" w:rsidRPr="005D182A">
        <w:rPr>
          <w:rFonts w:ascii="Times New Roman" w:hAnsi="Times New Roman" w:cs="Times New Roman"/>
          <w:sz w:val="28"/>
          <w:szCs w:val="28"/>
        </w:rPr>
        <w:t>з</w:t>
      </w:r>
      <w:r w:rsidR="00301A08" w:rsidRPr="005D182A">
        <w:rPr>
          <w:rFonts w:ascii="Times New Roman" w:hAnsi="Times New Roman" w:cs="Times New Roman"/>
          <w:sz w:val="28"/>
          <w:szCs w:val="28"/>
        </w:rPr>
        <w:t>раста,</w:t>
      </w:r>
      <w:r w:rsidRPr="005D182A">
        <w:rPr>
          <w:rFonts w:ascii="Times New Roman" w:hAnsi="Times New Roman" w:cs="Times New Roman"/>
          <w:sz w:val="28"/>
          <w:szCs w:val="28"/>
        </w:rPr>
        <w:t xml:space="preserve"> обучаются в школе искусств, занимаются в вокальной студии «Новая волна», в танцевальном ансамбле «Антураж».</w:t>
      </w:r>
    </w:p>
    <w:p w:rsidR="00F85DA9" w:rsidRPr="005D182A" w:rsidRDefault="00474E33" w:rsidP="00474E33">
      <w:pPr>
        <w:shd w:val="clear" w:color="auto" w:fill="FFFFFF"/>
        <w:spacing w:after="0" w:line="240" w:lineRule="auto"/>
        <w:ind w:right="70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5DA9" w:rsidRPr="005D18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равильная, целенаправленная организация образовательной деятельности, использование современных программ и образовательных технологий обеспечивает позитивную динамику музыкального развития ребенка, раскрывают личностный потенциал ребенка, обеспечивают возрастную и индивидуальную ситуацию развития, помогают повысить уровень музыкально — эстетической культуры дошкольников.</w:t>
      </w:r>
    </w:p>
    <w:p w:rsidR="00F85DA9" w:rsidRPr="005D182A" w:rsidRDefault="00F85DA9" w:rsidP="00474E33">
      <w:pPr>
        <w:shd w:val="clear" w:color="auto" w:fill="FFFFFF"/>
        <w:spacing w:after="0" w:line="240" w:lineRule="auto"/>
        <w:ind w:right="70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показали результаты анкетирования родителей, у детей повысился интерес к музыкальной культуре, улучшились вокальные способности, образное восприятие музыки, появилась творческая самостоятельность, познавательная активность.</w:t>
      </w:r>
    </w:p>
    <w:p w:rsidR="00474E33" w:rsidRPr="005D182A" w:rsidRDefault="00474E33" w:rsidP="00474E33">
      <w:pPr>
        <w:widowControl w:val="0"/>
        <w:suppressAutoHyphens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4E33" w:rsidRPr="005D182A" w:rsidRDefault="00474E33" w:rsidP="00474E33">
      <w:pPr>
        <w:widowControl w:val="0"/>
        <w:suppressAutoHyphens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4E33" w:rsidRPr="005D182A" w:rsidRDefault="00474E33" w:rsidP="00474E33">
      <w:pPr>
        <w:widowControl w:val="0"/>
        <w:suppressAutoHyphens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4E33" w:rsidRPr="005D182A" w:rsidRDefault="00474E33" w:rsidP="00474E33">
      <w:pPr>
        <w:widowControl w:val="0"/>
        <w:suppressAutoHyphens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4E33" w:rsidRPr="005D182A" w:rsidRDefault="00474E33" w:rsidP="00474E33">
      <w:pPr>
        <w:widowControl w:val="0"/>
        <w:suppressAutoHyphens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4E33" w:rsidRPr="005D182A" w:rsidRDefault="00474E33" w:rsidP="00474E33">
      <w:pPr>
        <w:widowControl w:val="0"/>
        <w:suppressAutoHyphens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4E33" w:rsidRPr="005D182A" w:rsidRDefault="00474E33" w:rsidP="00474E33">
      <w:pPr>
        <w:widowControl w:val="0"/>
        <w:suppressAutoHyphens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4E33" w:rsidRPr="005D182A" w:rsidRDefault="00474E33" w:rsidP="00474E33">
      <w:pPr>
        <w:widowControl w:val="0"/>
        <w:suppressAutoHyphens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4E33" w:rsidRPr="005D182A" w:rsidRDefault="00474E33" w:rsidP="00474E33">
      <w:pPr>
        <w:widowControl w:val="0"/>
        <w:suppressAutoHyphens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4E33" w:rsidRPr="005D182A" w:rsidRDefault="00474E33" w:rsidP="00474E33">
      <w:pPr>
        <w:widowControl w:val="0"/>
        <w:suppressAutoHyphens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4E33" w:rsidRPr="005D182A" w:rsidRDefault="00474E33" w:rsidP="00474E33">
      <w:pPr>
        <w:widowControl w:val="0"/>
        <w:suppressAutoHyphens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7687" w:rsidRPr="005D182A" w:rsidRDefault="00E07687" w:rsidP="00474E33">
      <w:pPr>
        <w:widowControl w:val="0"/>
        <w:suppressAutoHyphens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>Сводная таблица оценки уровней эффективности педагогических воздействий подготовительной группы.</w:t>
      </w:r>
    </w:p>
    <w:p w:rsidR="00E07687" w:rsidRPr="005D182A" w:rsidRDefault="00E07687" w:rsidP="00474E33">
      <w:pPr>
        <w:widowControl w:val="0"/>
        <w:suppressAutoHyphens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>«Художественно-эстетическое развитие»  музыкальная деятельность (в%)</w:t>
      </w:r>
    </w:p>
    <w:p w:rsidR="00F85DA9" w:rsidRPr="005D182A" w:rsidRDefault="00E07687" w:rsidP="00474E33">
      <w:pPr>
        <w:shd w:val="clear" w:color="auto" w:fill="FFFFFF"/>
        <w:spacing w:after="0" w:line="240" w:lineRule="auto"/>
        <w:ind w:right="70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F23F99" wp14:editId="3A7EBF67">
            <wp:extent cx="2700670" cy="2849245"/>
            <wp:effectExtent l="0" t="0" r="4445" b="8255"/>
            <wp:docPr id="1" name="Диаграмма 1" title="2014-20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5D18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819EC5" wp14:editId="26B4C8EE">
            <wp:extent cx="2934586" cy="2827655"/>
            <wp:effectExtent l="0" t="0" r="18415" b="107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5D18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8D1261" wp14:editId="3F06C464">
            <wp:extent cx="2976880" cy="2816727"/>
            <wp:effectExtent l="0" t="0" r="13970" b="317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51BCD" w:rsidRPr="005D182A" w:rsidRDefault="00751BCD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1BCD" w:rsidRPr="005D182A" w:rsidRDefault="00751BCD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lastRenderedPageBreak/>
        <w:t>Учителя МОУ СОШ № 2</w:t>
      </w:r>
      <w:r w:rsidR="00F85DA9" w:rsidRPr="005D182A">
        <w:rPr>
          <w:rFonts w:ascii="Times New Roman" w:hAnsi="Times New Roman" w:cs="Times New Roman"/>
          <w:sz w:val="28"/>
          <w:szCs w:val="28"/>
        </w:rPr>
        <w:t>, МОУ СОШ № 1</w:t>
      </w:r>
      <w:r w:rsidR="009C0425" w:rsidRPr="005D182A">
        <w:rPr>
          <w:rFonts w:ascii="Times New Roman" w:hAnsi="Times New Roman" w:cs="Times New Roman"/>
          <w:sz w:val="28"/>
          <w:szCs w:val="28"/>
        </w:rPr>
        <w:t xml:space="preserve">, музыкальной </w:t>
      </w:r>
      <w:r w:rsidR="00474E33" w:rsidRPr="005D182A">
        <w:rPr>
          <w:rFonts w:ascii="Times New Roman" w:hAnsi="Times New Roman" w:cs="Times New Roman"/>
          <w:sz w:val="28"/>
          <w:szCs w:val="28"/>
        </w:rPr>
        <w:t>школы, отмечают</w:t>
      </w:r>
      <w:r w:rsidRPr="005D182A">
        <w:rPr>
          <w:rFonts w:ascii="Times New Roman" w:hAnsi="Times New Roman" w:cs="Times New Roman"/>
          <w:sz w:val="28"/>
          <w:szCs w:val="28"/>
        </w:rPr>
        <w:t xml:space="preserve"> у выпускников высокий уровень проявления творческой активности</w:t>
      </w:r>
      <w:r w:rsidR="009C0425" w:rsidRPr="005D182A">
        <w:rPr>
          <w:rFonts w:ascii="Times New Roman" w:hAnsi="Times New Roman" w:cs="Times New Roman"/>
          <w:sz w:val="28"/>
          <w:szCs w:val="28"/>
        </w:rPr>
        <w:t>.</w:t>
      </w:r>
    </w:p>
    <w:p w:rsidR="00751BCD" w:rsidRPr="005D182A" w:rsidRDefault="00751BCD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>Таким образом, можно говорить о положительной динамике в музыкальном развитии детей благодаря наибольшей эффективности созданных организационно-содержательных условий.</w:t>
      </w:r>
    </w:p>
    <w:p w:rsidR="00A26569" w:rsidRPr="005D182A" w:rsidRDefault="00A26569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6569" w:rsidRPr="005D182A" w:rsidRDefault="00A26569" w:rsidP="00474E33">
      <w:pPr>
        <w:spacing w:after="0" w:line="240" w:lineRule="auto"/>
        <w:ind w:righ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 xml:space="preserve">Более полно моя работа, </w:t>
      </w:r>
      <w:r w:rsidR="00474E33" w:rsidRPr="005D182A">
        <w:rPr>
          <w:rFonts w:ascii="Times New Roman" w:hAnsi="Times New Roman" w:cs="Times New Roman"/>
          <w:sz w:val="28"/>
          <w:szCs w:val="28"/>
        </w:rPr>
        <w:t>фотоотчёты</w:t>
      </w:r>
      <w:r w:rsidRPr="005D182A">
        <w:rPr>
          <w:rFonts w:ascii="Times New Roman" w:hAnsi="Times New Roman" w:cs="Times New Roman"/>
          <w:sz w:val="28"/>
          <w:szCs w:val="28"/>
        </w:rPr>
        <w:t xml:space="preserve">, по Художественно – эстетическому развитию дошкольников представлена на моём персональном сайте </w:t>
      </w:r>
      <w:hyperlink r:id="rId10" w:history="1">
        <w:r w:rsidRPr="005D182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https://timoha69.ru</w:t>
        </w:r>
      </w:hyperlink>
    </w:p>
    <w:p w:rsidR="00751BCD" w:rsidRPr="005D182A" w:rsidRDefault="00751BCD" w:rsidP="00473539">
      <w:pPr>
        <w:spacing w:after="0"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5D182A">
        <w:rPr>
          <w:rFonts w:ascii="Times New Roman" w:hAnsi="Times New Roman" w:cs="Times New Roman"/>
          <w:sz w:val="28"/>
          <w:szCs w:val="28"/>
        </w:rPr>
        <w:t> </w:t>
      </w:r>
    </w:p>
    <w:sectPr w:rsidR="00751BCD" w:rsidRPr="005D182A" w:rsidSect="005D182A">
      <w:footerReference w:type="default" r:id="rId11"/>
      <w:pgSz w:w="11906" w:h="16838"/>
      <w:pgMar w:top="709" w:right="284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798" w:rsidRDefault="00F02798" w:rsidP="005D182A">
      <w:pPr>
        <w:spacing w:after="0" w:line="240" w:lineRule="auto"/>
      </w:pPr>
      <w:r>
        <w:separator/>
      </w:r>
    </w:p>
  </w:endnote>
  <w:endnote w:type="continuationSeparator" w:id="0">
    <w:p w:rsidR="00F02798" w:rsidRDefault="00F02798" w:rsidP="005D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2658157"/>
      <w:docPartObj>
        <w:docPartGallery w:val="Page Numbers (Bottom of Page)"/>
        <w:docPartUnique/>
      </w:docPartObj>
    </w:sdtPr>
    <w:sdtContent>
      <w:p w:rsidR="005D182A" w:rsidRDefault="005D182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5D182A" w:rsidRDefault="005D18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798" w:rsidRDefault="00F02798" w:rsidP="005D182A">
      <w:pPr>
        <w:spacing w:after="0" w:line="240" w:lineRule="auto"/>
      </w:pPr>
      <w:r>
        <w:separator/>
      </w:r>
    </w:p>
  </w:footnote>
  <w:footnote w:type="continuationSeparator" w:id="0">
    <w:p w:rsidR="00F02798" w:rsidRDefault="00F02798" w:rsidP="005D1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46F16"/>
    <w:multiLevelType w:val="hybridMultilevel"/>
    <w:tmpl w:val="B96274BE"/>
    <w:lvl w:ilvl="0" w:tplc="0419000B">
      <w:start w:val="1"/>
      <w:numFmt w:val="bullet"/>
      <w:lvlText w:val=""/>
      <w:lvlJc w:val="left"/>
      <w:pPr>
        <w:ind w:left="29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1">
    <w:nsid w:val="1309055A"/>
    <w:multiLevelType w:val="hybridMultilevel"/>
    <w:tmpl w:val="1618E86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3CD5712"/>
    <w:multiLevelType w:val="hybridMultilevel"/>
    <w:tmpl w:val="34202DB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7F65DEA"/>
    <w:multiLevelType w:val="hybridMultilevel"/>
    <w:tmpl w:val="59E4F70E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187367"/>
    <w:multiLevelType w:val="hybridMultilevel"/>
    <w:tmpl w:val="0A28159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BA243B4"/>
    <w:multiLevelType w:val="multilevel"/>
    <w:tmpl w:val="05E225A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E270639"/>
    <w:multiLevelType w:val="hybridMultilevel"/>
    <w:tmpl w:val="B56EDB38"/>
    <w:lvl w:ilvl="0" w:tplc="86E0CD6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1BE2312"/>
    <w:multiLevelType w:val="multilevel"/>
    <w:tmpl w:val="4D04E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507EC3"/>
    <w:multiLevelType w:val="hybridMultilevel"/>
    <w:tmpl w:val="AB520030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0B5B5A"/>
    <w:multiLevelType w:val="multilevel"/>
    <w:tmpl w:val="960010EE"/>
    <w:lvl w:ilvl="0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0A607EA"/>
    <w:multiLevelType w:val="hybridMultilevel"/>
    <w:tmpl w:val="7A00DC00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2063BCF"/>
    <w:multiLevelType w:val="hybridMultilevel"/>
    <w:tmpl w:val="8BFCE41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873084"/>
    <w:multiLevelType w:val="multilevel"/>
    <w:tmpl w:val="F48C3764"/>
    <w:lvl w:ilvl="0">
      <w:start w:val="1"/>
      <w:numFmt w:val="bullet"/>
      <w:lvlText w:val=""/>
      <w:lvlJc w:val="left"/>
      <w:pPr>
        <w:tabs>
          <w:tab w:val="num" w:pos="77"/>
        </w:tabs>
        <w:ind w:left="77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entative="1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entative="1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entative="1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entative="1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entative="1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13">
    <w:nsid w:val="337309FB"/>
    <w:multiLevelType w:val="hybridMultilevel"/>
    <w:tmpl w:val="1A76A13A"/>
    <w:lvl w:ilvl="0" w:tplc="F64C7CF2">
      <w:numFmt w:val="bullet"/>
      <w:lvlText w:val="•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6E93F5E"/>
    <w:multiLevelType w:val="hybridMultilevel"/>
    <w:tmpl w:val="62E8FB9E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D024867"/>
    <w:multiLevelType w:val="hybridMultilevel"/>
    <w:tmpl w:val="B62AE4D8"/>
    <w:lvl w:ilvl="0" w:tplc="F64C7CF2">
      <w:numFmt w:val="bullet"/>
      <w:lvlText w:val="•"/>
      <w:lvlJc w:val="left"/>
      <w:pPr>
        <w:ind w:left="1406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3DCA2C24"/>
    <w:multiLevelType w:val="hybridMultilevel"/>
    <w:tmpl w:val="54222EB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B603D0"/>
    <w:multiLevelType w:val="hybridMultilevel"/>
    <w:tmpl w:val="E6420D10"/>
    <w:lvl w:ilvl="0" w:tplc="0419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8">
    <w:nsid w:val="4BC51B22"/>
    <w:multiLevelType w:val="hybridMultilevel"/>
    <w:tmpl w:val="47A03C0E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FCE47D2"/>
    <w:multiLevelType w:val="hybridMultilevel"/>
    <w:tmpl w:val="1278D44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07C6052"/>
    <w:multiLevelType w:val="hybridMultilevel"/>
    <w:tmpl w:val="DC24E8C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2C93C04"/>
    <w:multiLevelType w:val="multilevel"/>
    <w:tmpl w:val="5DFC0146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5B337EE0"/>
    <w:multiLevelType w:val="hybridMultilevel"/>
    <w:tmpl w:val="6FBE348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FA340E8"/>
    <w:multiLevelType w:val="multilevel"/>
    <w:tmpl w:val="98E8693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C643D1"/>
    <w:multiLevelType w:val="hybridMultilevel"/>
    <w:tmpl w:val="FD589D4E"/>
    <w:lvl w:ilvl="0" w:tplc="86E0CD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8DD4475"/>
    <w:multiLevelType w:val="hybridMultilevel"/>
    <w:tmpl w:val="FF561E94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A7421A7"/>
    <w:multiLevelType w:val="hybridMultilevel"/>
    <w:tmpl w:val="74AED7E6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F0C7013"/>
    <w:multiLevelType w:val="multilevel"/>
    <w:tmpl w:val="B47A51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AF6F3C"/>
    <w:multiLevelType w:val="hybridMultilevel"/>
    <w:tmpl w:val="585E78A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41F2974"/>
    <w:multiLevelType w:val="hybridMultilevel"/>
    <w:tmpl w:val="DE24B776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4"/>
  </w:num>
  <w:num w:numId="4">
    <w:abstractNumId w:val="29"/>
  </w:num>
  <w:num w:numId="5">
    <w:abstractNumId w:val="9"/>
  </w:num>
  <w:num w:numId="6">
    <w:abstractNumId w:val="18"/>
  </w:num>
  <w:num w:numId="7">
    <w:abstractNumId w:val="23"/>
  </w:num>
  <w:num w:numId="8">
    <w:abstractNumId w:val="25"/>
  </w:num>
  <w:num w:numId="9">
    <w:abstractNumId w:val="3"/>
  </w:num>
  <w:num w:numId="10">
    <w:abstractNumId w:val="15"/>
  </w:num>
  <w:num w:numId="11">
    <w:abstractNumId w:val="14"/>
  </w:num>
  <w:num w:numId="12">
    <w:abstractNumId w:val="26"/>
  </w:num>
  <w:num w:numId="13">
    <w:abstractNumId w:val="11"/>
  </w:num>
  <w:num w:numId="14">
    <w:abstractNumId w:val="8"/>
  </w:num>
  <w:num w:numId="15">
    <w:abstractNumId w:val="6"/>
  </w:num>
  <w:num w:numId="16">
    <w:abstractNumId w:val="2"/>
  </w:num>
  <w:num w:numId="17">
    <w:abstractNumId w:val="13"/>
  </w:num>
  <w:num w:numId="18">
    <w:abstractNumId w:val="20"/>
  </w:num>
  <w:num w:numId="19">
    <w:abstractNumId w:val="27"/>
  </w:num>
  <w:num w:numId="20">
    <w:abstractNumId w:val="1"/>
  </w:num>
  <w:num w:numId="21">
    <w:abstractNumId w:val="10"/>
  </w:num>
  <w:num w:numId="22">
    <w:abstractNumId w:val="4"/>
  </w:num>
  <w:num w:numId="23">
    <w:abstractNumId w:val="12"/>
  </w:num>
  <w:num w:numId="24">
    <w:abstractNumId w:val="28"/>
  </w:num>
  <w:num w:numId="25">
    <w:abstractNumId w:val="17"/>
  </w:num>
  <w:num w:numId="26">
    <w:abstractNumId w:val="22"/>
  </w:num>
  <w:num w:numId="27">
    <w:abstractNumId w:val="21"/>
  </w:num>
  <w:num w:numId="28">
    <w:abstractNumId w:val="0"/>
  </w:num>
  <w:num w:numId="29">
    <w:abstractNumId w:val="1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6E"/>
    <w:rsid w:val="00070C8E"/>
    <w:rsid w:val="001859AA"/>
    <w:rsid w:val="002235E0"/>
    <w:rsid w:val="002753EF"/>
    <w:rsid w:val="002A2B42"/>
    <w:rsid w:val="002F3E46"/>
    <w:rsid w:val="00301A08"/>
    <w:rsid w:val="003173DE"/>
    <w:rsid w:val="003870F3"/>
    <w:rsid w:val="00425FCB"/>
    <w:rsid w:val="00473539"/>
    <w:rsid w:val="00474E33"/>
    <w:rsid w:val="005D182A"/>
    <w:rsid w:val="0070136E"/>
    <w:rsid w:val="00751BCD"/>
    <w:rsid w:val="008971FE"/>
    <w:rsid w:val="00903C9D"/>
    <w:rsid w:val="009C0425"/>
    <w:rsid w:val="00A26569"/>
    <w:rsid w:val="00B06438"/>
    <w:rsid w:val="00BA5F1A"/>
    <w:rsid w:val="00C863E5"/>
    <w:rsid w:val="00DC0404"/>
    <w:rsid w:val="00E07687"/>
    <w:rsid w:val="00E35376"/>
    <w:rsid w:val="00F02798"/>
    <w:rsid w:val="00F8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FCA9E0-8D7D-4A56-B1CC-4015C8DC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3"/>
    <w:locked/>
    <w:rsid w:val="00C863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C863E5"/>
    <w:pPr>
      <w:widowControl w:val="0"/>
      <w:shd w:val="clear" w:color="auto" w:fill="FFFFFF"/>
      <w:spacing w:before="480" w:after="0" w:line="370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Заголовок №2"/>
    <w:basedOn w:val="a0"/>
    <w:rsid w:val="00C863E5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FFFFFF"/>
      <w:spacing w:val="0"/>
      <w:w w:val="100"/>
      <w:position w:val="0"/>
      <w:sz w:val="36"/>
      <w:szCs w:val="36"/>
      <w:u w:val="none"/>
      <w:effect w:val="none"/>
      <w:lang w:val="ru-RU"/>
    </w:rPr>
  </w:style>
  <w:style w:type="character" w:styleId="a5">
    <w:name w:val="Hyperlink"/>
    <w:basedOn w:val="a0"/>
    <w:uiPriority w:val="99"/>
    <w:unhideWhenUsed/>
    <w:rsid w:val="00A2656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235E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D1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182A"/>
  </w:style>
  <w:style w:type="paragraph" w:styleId="a9">
    <w:name w:val="footer"/>
    <w:basedOn w:val="a"/>
    <w:link w:val="aa"/>
    <w:uiPriority w:val="99"/>
    <w:unhideWhenUsed/>
    <w:rsid w:val="005D1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1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timoha69.ru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2014-2015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Лист1!$B$1:$B$3</c:f>
              <c:strCache>
                <c:ptCount val="3"/>
                <c:pt idx="0">
                  <c:v>2014-2015</c:v>
                </c:pt>
                <c:pt idx="1">
                  <c:v>18,60%</c:v>
                </c:pt>
                <c:pt idx="2">
                  <c:v>59,10%</c:v>
                </c:pt>
              </c:strCache>
            </c:strRef>
          </c:tx>
          <c:dPt>
            <c:idx val="0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ED7D31"/>
                  </a:solidFill>
                  <a:round/>
                </a:ln>
                <a:effectLst>
                  <a:outerShdw blurRad="50800" dist="38100" dir="2700000" algn="tl" rotWithShape="0">
                    <a:srgbClr val="ED7D31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ED7D31"/>
                  </a:solidFill>
                  <a:round/>
                </a:ln>
                <a:effectLst>
                  <a:outerShdw blurRad="50800" dist="38100" dir="2700000" algn="tl" rotWithShape="0">
                    <a:srgbClr val="ED7D31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ED7D31"/>
                  </a:solidFill>
                  <a:round/>
                </a:ln>
                <a:effectLst>
                  <a:outerShdw blurRad="50800" dist="38100" dir="2700000" algn="tl" rotWithShape="0">
                    <a:srgbClr val="ED7D31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ED7D31"/>
                </a:solidFill>
                <a:round/>
              </a:ln>
              <a:effectLst>
                <a:outerShdw blurRad="50800" dist="38100" dir="2700000" algn="tl" rotWithShape="0">
                  <a:srgbClr val="ED7D31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Лист1!$A$2:$A$6</c15:sqref>
                  </c15:fullRef>
                </c:ext>
              </c:extLst>
              <c:f>Лист1!$A$2:$A$4</c:f>
              <c:strCache>
                <c:ptCount val="3"/>
                <c:pt idx="0">
                  <c:v>ниже восрастной нормы</c:v>
                </c:pt>
                <c:pt idx="1">
                  <c:v>соответствует восрастной норме</c:v>
                </c:pt>
                <c:pt idx="2">
                  <c:v>выше восрастной нормы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Лист1!$B$2:$B$6</c15:sqref>
                  </c15:fullRef>
                </c:ext>
              </c:extLst>
              <c:f>Лист1!$B$2:$B$4</c:f>
              <c:numCache>
                <c:formatCode>0.00%</c:formatCode>
                <c:ptCount val="3"/>
                <c:pt idx="0">
                  <c:v>0.186</c:v>
                </c:pt>
                <c:pt idx="1">
                  <c:v>0.59099999999999997</c:v>
                </c:pt>
                <c:pt idx="2">
                  <c:v>0.223</c:v>
                </c:pt>
              </c:numCache>
            </c:numRef>
          </c:val>
          <c:extLst>
            <c:ext xmlns:c15="http://schemas.microsoft.com/office/drawing/2012/chart" uri="{02D57815-91ED-43cb-92C2-25804820EDAC}">
              <c15:categoryFilterExceptions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2015 -2016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Лист1!$B$1:$B$3</c:f>
              <c:strCache>
                <c:ptCount val="3"/>
                <c:pt idx="0">
                  <c:v>2015 -2016
</c:v>
                </c:pt>
                <c:pt idx="1">
                  <c:v>14,90%</c:v>
                </c:pt>
                <c:pt idx="2">
                  <c:v>40,60%</c:v>
                </c:pt>
              </c:strCache>
            </c:strRef>
          </c:tx>
          <c:dPt>
            <c:idx val="0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ED7D31"/>
                  </a:solidFill>
                  <a:round/>
                </a:ln>
                <a:effectLst>
                  <a:outerShdw blurRad="50800" dist="38100" dir="2700000" algn="tl" rotWithShape="0">
                    <a:srgbClr val="ED7D31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ED7D31"/>
                  </a:solidFill>
                  <a:round/>
                </a:ln>
                <a:effectLst>
                  <a:outerShdw blurRad="50800" dist="38100" dir="2700000" algn="tl" rotWithShape="0">
                    <a:srgbClr val="ED7D31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ED7D31"/>
                  </a:solidFill>
                  <a:round/>
                </a:ln>
                <a:effectLst>
                  <a:outerShdw blurRad="50800" dist="38100" dir="2700000" algn="tl" rotWithShape="0">
                    <a:srgbClr val="ED7D31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ED7D31"/>
                </a:solidFill>
                <a:round/>
              </a:ln>
              <a:effectLst>
                <a:outerShdw blurRad="50800" dist="38100" dir="2700000" algn="tl" rotWithShape="0">
                  <a:srgbClr val="ED7D31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Лист1!$A$2:$A$6</c15:sqref>
                  </c15:fullRef>
                </c:ext>
              </c:extLst>
              <c:f>Лист1!$A$2:$A$4</c:f>
              <c:strCache>
                <c:ptCount val="3"/>
                <c:pt idx="0">
                  <c:v>ниже восрастной нормы</c:v>
                </c:pt>
                <c:pt idx="1">
                  <c:v>соответствует восрастной норме</c:v>
                </c:pt>
                <c:pt idx="2">
                  <c:v>выше восрастной нормы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Лист1!$B$2:$B$6</c15:sqref>
                  </c15:fullRef>
                </c:ext>
              </c:extLst>
              <c:f>Лист1!$B$2:$B$4</c:f>
              <c:numCache>
                <c:formatCode>0.00%</c:formatCode>
                <c:ptCount val="3"/>
                <c:pt idx="0">
                  <c:v>0.14899999999999999</c:v>
                </c:pt>
                <c:pt idx="1">
                  <c:v>0.40600000000000003</c:v>
                </c:pt>
                <c:pt idx="2">
                  <c:v>0.44500000000000001</c:v>
                </c:pt>
              </c:numCache>
            </c:numRef>
          </c:val>
          <c:extLst>
            <c:ext xmlns:c15="http://schemas.microsoft.com/office/drawing/2012/chart" uri="{02D57815-91ED-43cb-92C2-25804820EDAC}">
              <c15:categoryFilterExceptions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2016 -2017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Лист1!$B$1:$B$3</c:f>
              <c:strCache>
                <c:ptCount val="3"/>
                <c:pt idx="0">
                  <c:v>2016 -2017
</c:v>
                </c:pt>
                <c:pt idx="1">
                  <c:v>5,00%</c:v>
                </c:pt>
                <c:pt idx="2">
                  <c:v>15,00%</c:v>
                </c:pt>
              </c:strCache>
            </c:strRef>
          </c:tx>
          <c:dPt>
            <c:idx val="0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ED7D31"/>
                  </a:solidFill>
                  <a:round/>
                </a:ln>
                <a:effectLst>
                  <a:outerShdw blurRad="50800" dist="38100" dir="2700000" algn="tl" rotWithShape="0">
                    <a:srgbClr val="ED7D31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264662661848121"/>
                  <c:y val="0.18748209200033336"/>
                </c:manualLayout>
              </c:layout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ED7D31"/>
                  </a:solidFill>
                  <a:round/>
                </a:ln>
                <a:effectLst>
                  <a:outerShdw blurRad="50800" dist="38100" dir="2700000" algn="tl" rotWithShape="0">
                    <a:srgbClr val="ED7D31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ED7D31"/>
                  </a:solidFill>
                  <a:round/>
                </a:ln>
                <a:effectLst>
                  <a:outerShdw blurRad="50800" dist="38100" dir="2700000" algn="tl" rotWithShape="0">
                    <a:srgbClr val="ED7D31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ED7D31"/>
                </a:solidFill>
                <a:round/>
              </a:ln>
              <a:effectLst>
                <a:outerShdw blurRad="50800" dist="38100" dir="2700000" algn="tl" rotWithShape="0">
                  <a:srgbClr val="ED7D31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Лист1!$A$2:$A$6</c15:sqref>
                  </c15:fullRef>
                </c:ext>
              </c:extLst>
              <c:f>Лист1!$A$2:$A$4</c:f>
              <c:strCache>
                <c:ptCount val="3"/>
                <c:pt idx="0">
                  <c:v>ниже восрастной нормы</c:v>
                </c:pt>
                <c:pt idx="1">
                  <c:v>соответствует восрастной норме</c:v>
                </c:pt>
                <c:pt idx="2">
                  <c:v>выше восрастной нормы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Лист1!$B$2:$B$6</c15:sqref>
                  </c15:fullRef>
                </c:ext>
              </c:extLst>
              <c:f>Лист1!$B$2:$B$4</c:f>
              <c:numCache>
                <c:formatCode>0.00%</c:formatCode>
                <c:ptCount val="3"/>
                <c:pt idx="0">
                  <c:v>0.05</c:v>
                </c:pt>
                <c:pt idx="1">
                  <c:v>0.15</c:v>
                </c:pt>
                <c:pt idx="2">
                  <c:v>0.8</c:v>
                </c:pt>
              </c:numCache>
            </c:numRef>
          </c:val>
          <c:extLst>
            <c:ext xmlns:c15="http://schemas.microsoft.com/office/drawing/2012/chart" uri="{02D57815-91ED-43cb-92C2-25804820EDAC}">
              <c15:categoryFilterExceptions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11</Pages>
  <Words>3246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музрук</dc:creator>
  <cp:keywords/>
  <dc:description/>
  <cp:lastModifiedBy>музрук</cp:lastModifiedBy>
  <cp:revision>8</cp:revision>
  <dcterms:created xsi:type="dcterms:W3CDTF">2018-03-17T12:09:00Z</dcterms:created>
  <dcterms:modified xsi:type="dcterms:W3CDTF">2018-03-19T13:28:00Z</dcterms:modified>
</cp:coreProperties>
</file>