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D9" w:rsidRDefault="00D930D9" w:rsidP="00FA3F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D930D9" w:rsidRDefault="00D930D9" w:rsidP="00D930D9">
      <w:pPr>
        <w:ind w:firstLine="708"/>
        <w:jc w:val="center"/>
        <w:rPr>
          <w:rFonts w:ascii="Arno Pro Light Display" w:hAnsi="Arno Pro Light Display"/>
          <w:b/>
          <w:sz w:val="28"/>
          <w:szCs w:val="28"/>
        </w:rPr>
      </w:pPr>
      <w:r>
        <w:rPr>
          <w:rFonts w:ascii="Arno Pro Light Display" w:hAnsi="Arno Pro Light Display"/>
          <w:b/>
          <w:sz w:val="28"/>
          <w:szCs w:val="28"/>
        </w:rPr>
        <w:t xml:space="preserve">на </w:t>
      </w:r>
      <w:proofErr w:type="gramStart"/>
      <w:r>
        <w:rPr>
          <w:rFonts w:ascii="Arno Pro Light Display" w:hAnsi="Arno Pro Light Display"/>
          <w:b/>
          <w:sz w:val="28"/>
          <w:szCs w:val="28"/>
        </w:rPr>
        <w:t>программу  занятий</w:t>
      </w:r>
      <w:proofErr w:type="gramEnd"/>
      <w:r>
        <w:rPr>
          <w:rFonts w:ascii="Arno Pro Light Display" w:hAnsi="Arno Pro Light Display"/>
          <w:b/>
          <w:sz w:val="28"/>
          <w:szCs w:val="28"/>
        </w:rPr>
        <w:t xml:space="preserve"> по дополнительному образованию  </w:t>
      </w:r>
    </w:p>
    <w:p w:rsidR="00D930D9" w:rsidRDefault="00ED6A1F" w:rsidP="00D930D9">
      <w:pPr>
        <w:ind w:firstLine="708"/>
        <w:jc w:val="center"/>
        <w:rPr>
          <w:rFonts w:ascii="Arno Pro Light Display" w:hAnsi="Arno Pro Light Display"/>
          <w:b/>
          <w:sz w:val="28"/>
          <w:szCs w:val="28"/>
        </w:rPr>
      </w:pPr>
      <w:r>
        <w:rPr>
          <w:rFonts w:ascii="Arno Pro Light Display" w:hAnsi="Arno Pro Light Display"/>
          <w:b/>
          <w:sz w:val="28"/>
          <w:szCs w:val="28"/>
        </w:rPr>
        <w:t>фольклорного</w:t>
      </w:r>
      <w:r w:rsidR="00F016CB">
        <w:rPr>
          <w:rFonts w:ascii="Arno Pro Light Display" w:hAnsi="Arno Pro Light Display"/>
          <w:b/>
          <w:sz w:val="28"/>
          <w:szCs w:val="28"/>
        </w:rPr>
        <w:t xml:space="preserve"> </w:t>
      </w:r>
      <w:r w:rsidR="00D930D9">
        <w:rPr>
          <w:rFonts w:ascii="Arno Pro Light Display" w:hAnsi="Arno Pro Light Display"/>
          <w:b/>
          <w:sz w:val="28"/>
          <w:szCs w:val="28"/>
        </w:rPr>
        <w:t xml:space="preserve">кружка  </w:t>
      </w:r>
    </w:p>
    <w:p w:rsidR="003E26E6" w:rsidRDefault="003E26E6" w:rsidP="00D930D9">
      <w:pPr>
        <w:pStyle w:val="a3"/>
        <w:jc w:val="center"/>
        <w:rPr>
          <w:rFonts w:ascii="Arno Pro Light Display" w:hAnsi="Arno Pro Light Display"/>
          <w:bCs w:val="0"/>
          <w:i w:val="0"/>
          <w:iCs w:val="0"/>
          <w:sz w:val="28"/>
          <w:szCs w:val="28"/>
        </w:rPr>
      </w:pPr>
      <w:r w:rsidRPr="003E26E6">
        <w:rPr>
          <w:rFonts w:ascii="Arno Pro Light Display" w:hAnsi="Arno Pro Light Display"/>
          <w:bCs w:val="0"/>
          <w:i w:val="0"/>
          <w:iCs w:val="0"/>
          <w:sz w:val="28"/>
          <w:szCs w:val="28"/>
        </w:rPr>
        <w:t>«ВЕСЕЛЫЕ ЛОЖКАРИ»</w:t>
      </w:r>
    </w:p>
    <w:p w:rsidR="00D930D9" w:rsidRDefault="00D930D9" w:rsidP="00D930D9">
      <w:pPr>
        <w:pStyle w:val="a3"/>
        <w:jc w:val="center"/>
        <w:rPr>
          <w:i w:val="0"/>
          <w:iCs w:val="0"/>
        </w:rPr>
      </w:pPr>
      <w:r>
        <w:rPr>
          <w:i w:val="0"/>
          <w:iCs w:val="0"/>
        </w:rPr>
        <w:t xml:space="preserve">Автор – составитель: </w:t>
      </w:r>
      <w:r w:rsidR="00F016CB">
        <w:rPr>
          <w:i w:val="0"/>
          <w:iCs w:val="0"/>
        </w:rPr>
        <w:t>Тимофеев Виталий Иванович музыкальный руководитель высшей</w:t>
      </w:r>
      <w:r>
        <w:rPr>
          <w:i w:val="0"/>
          <w:iCs w:val="0"/>
        </w:rPr>
        <w:t xml:space="preserve"> квалификационной категории </w:t>
      </w:r>
      <w:proofErr w:type="gramStart"/>
      <w:r>
        <w:rPr>
          <w:i w:val="0"/>
          <w:iCs w:val="0"/>
        </w:rPr>
        <w:t>М</w:t>
      </w:r>
      <w:r w:rsidR="00F016CB">
        <w:rPr>
          <w:i w:val="0"/>
          <w:iCs w:val="0"/>
        </w:rPr>
        <w:t>Б</w:t>
      </w:r>
      <w:r>
        <w:rPr>
          <w:i w:val="0"/>
          <w:iCs w:val="0"/>
        </w:rPr>
        <w:t xml:space="preserve">ДОУ  </w:t>
      </w:r>
      <w:r w:rsidR="00F016CB">
        <w:rPr>
          <w:i w:val="0"/>
          <w:iCs w:val="0"/>
        </w:rPr>
        <w:t>«</w:t>
      </w:r>
      <w:proofErr w:type="gramEnd"/>
      <w:r w:rsidR="00F016CB">
        <w:rPr>
          <w:i w:val="0"/>
          <w:iCs w:val="0"/>
        </w:rPr>
        <w:t>Детский сад «Теремок»</w:t>
      </w:r>
    </w:p>
    <w:p w:rsidR="00D930D9" w:rsidRDefault="00D930D9" w:rsidP="00D930D9">
      <w:pPr>
        <w:pStyle w:val="a3"/>
        <w:jc w:val="center"/>
      </w:pPr>
    </w:p>
    <w:p w:rsidR="00F016CB" w:rsidRPr="00F016CB" w:rsidRDefault="00D930D9" w:rsidP="00F016CB">
      <w:pPr>
        <w:spacing w:line="240" w:lineRule="atLeast"/>
        <w:ind w:left="-76" w:right="142"/>
        <w:contextualSpacing/>
        <w:jc w:val="both"/>
        <w:rPr>
          <w:color w:val="000000"/>
        </w:rPr>
      </w:pPr>
      <w:r>
        <w:t xml:space="preserve"> Материал к программе </w:t>
      </w:r>
      <w:proofErr w:type="gramStart"/>
      <w:r>
        <w:t>сформирован  на</w:t>
      </w:r>
      <w:proofErr w:type="gramEnd"/>
      <w:r>
        <w:t xml:space="preserve">  основе методических разработок авторов </w:t>
      </w:r>
    </w:p>
    <w:p w:rsidR="00F016CB" w:rsidRPr="00F016CB" w:rsidRDefault="00F016CB" w:rsidP="00F016CB">
      <w:pPr>
        <w:spacing w:line="240" w:lineRule="atLeast"/>
        <w:ind w:left="-76" w:right="142"/>
        <w:contextualSpacing/>
        <w:jc w:val="both"/>
        <w:rPr>
          <w:color w:val="000000"/>
        </w:rPr>
      </w:pPr>
    </w:p>
    <w:p w:rsidR="00F016CB" w:rsidRPr="00417B8D" w:rsidRDefault="005C6EF8" w:rsidP="00F016CB">
      <w:pPr>
        <w:numPr>
          <w:ilvl w:val="0"/>
          <w:numId w:val="3"/>
        </w:numPr>
        <w:spacing w:line="240" w:lineRule="atLeast"/>
        <w:ind w:right="142"/>
        <w:contextualSpacing/>
        <w:jc w:val="both"/>
        <w:rPr>
          <w:color w:val="000000"/>
        </w:rPr>
      </w:pPr>
      <w:proofErr w:type="spellStart"/>
      <w:r>
        <w:rPr>
          <w:rFonts w:eastAsiaTheme="minorHAnsi"/>
          <w:lang w:eastAsia="en-US"/>
        </w:rPr>
        <w:t>Каплунова</w:t>
      </w:r>
      <w:proofErr w:type="spellEnd"/>
      <w:r>
        <w:rPr>
          <w:rFonts w:eastAsiaTheme="minorHAnsi"/>
          <w:lang w:eastAsia="en-US"/>
        </w:rPr>
        <w:t xml:space="preserve"> И.М. «Ансамбль ложкарей» Невская нота, Санкт-Петербург, </w:t>
      </w:r>
      <w:proofErr w:type="gramStart"/>
      <w:r>
        <w:rPr>
          <w:rFonts w:eastAsiaTheme="minorHAnsi"/>
          <w:lang w:eastAsia="en-US"/>
        </w:rPr>
        <w:t>2015.</w:t>
      </w:r>
      <w:r w:rsidR="00F016CB" w:rsidRPr="00417B8D">
        <w:t>.</w:t>
      </w:r>
      <w:proofErr w:type="gramEnd"/>
    </w:p>
    <w:p w:rsidR="00F016CB" w:rsidRPr="00F016CB" w:rsidRDefault="00F016CB" w:rsidP="005C6EF8">
      <w:pPr>
        <w:pStyle w:val="a5"/>
        <w:spacing w:line="240" w:lineRule="atLeast"/>
        <w:ind w:right="142"/>
        <w:rPr>
          <w:color w:val="000000"/>
          <w:u w:val="single"/>
        </w:rPr>
      </w:pPr>
      <w:r w:rsidRPr="00F016CB">
        <w:rPr>
          <w:color w:val="000000"/>
          <w:u w:val="single"/>
        </w:rPr>
        <w:t>Методические пособия:</w:t>
      </w:r>
    </w:p>
    <w:p w:rsidR="005C6EF8" w:rsidRPr="005C6EF8" w:rsidRDefault="005C6EF8" w:rsidP="005C6EF8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5C6EF8">
        <w:rPr>
          <w:rFonts w:eastAsiaTheme="minorHAnsi"/>
          <w:lang w:eastAsia="en-US"/>
        </w:rPr>
        <w:t>Боровик Т. “Звуки, ритмы и слова” - Минск, 1991г.</w:t>
      </w:r>
    </w:p>
    <w:p w:rsidR="005C6EF8" w:rsidRPr="005C6EF8" w:rsidRDefault="005C6EF8" w:rsidP="005C6EF8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5C6EF8">
        <w:rPr>
          <w:rFonts w:eastAsiaTheme="minorHAnsi"/>
          <w:lang w:eastAsia="en-US"/>
        </w:rPr>
        <w:t>Каплунова</w:t>
      </w:r>
      <w:proofErr w:type="spellEnd"/>
      <w:r w:rsidRPr="005C6EF8">
        <w:rPr>
          <w:rFonts w:eastAsiaTheme="minorHAnsi"/>
          <w:lang w:eastAsia="en-US"/>
        </w:rPr>
        <w:t xml:space="preserve"> И.М., </w:t>
      </w:r>
      <w:proofErr w:type="spellStart"/>
      <w:r w:rsidRPr="005C6EF8">
        <w:rPr>
          <w:rFonts w:eastAsiaTheme="minorHAnsi"/>
          <w:lang w:eastAsia="en-US"/>
        </w:rPr>
        <w:t>И.А.Новоскольцева</w:t>
      </w:r>
      <w:proofErr w:type="spellEnd"/>
      <w:r w:rsidRPr="005C6EF8">
        <w:rPr>
          <w:rFonts w:eastAsiaTheme="minorHAnsi"/>
          <w:lang w:eastAsia="en-US"/>
        </w:rPr>
        <w:t xml:space="preserve"> «Праздник каждый день», подготовительная </w:t>
      </w:r>
      <w:proofErr w:type="spellStart"/>
      <w:proofErr w:type="gramStart"/>
      <w:r w:rsidRPr="005C6EF8">
        <w:rPr>
          <w:rFonts w:eastAsiaTheme="minorHAnsi"/>
          <w:lang w:eastAsia="en-US"/>
        </w:rPr>
        <w:t>группа,издательство</w:t>
      </w:r>
      <w:proofErr w:type="spellEnd"/>
      <w:proofErr w:type="gramEnd"/>
      <w:r w:rsidRPr="005C6EF8">
        <w:rPr>
          <w:rFonts w:eastAsiaTheme="minorHAnsi"/>
          <w:lang w:eastAsia="en-US"/>
        </w:rPr>
        <w:t xml:space="preserve"> «Композитор Санкт-Петербург», 2009г.</w:t>
      </w:r>
    </w:p>
    <w:p w:rsidR="005C6EF8" w:rsidRPr="005C6EF8" w:rsidRDefault="005C6EF8" w:rsidP="005C6EF8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5C6EF8">
        <w:rPr>
          <w:rFonts w:eastAsiaTheme="minorHAnsi"/>
          <w:lang w:eastAsia="en-US"/>
        </w:rPr>
        <w:t>З.Я.Роот</w:t>
      </w:r>
      <w:proofErr w:type="spellEnd"/>
      <w:r w:rsidRPr="005C6EF8">
        <w:rPr>
          <w:rFonts w:eastAsiaTheme="minorHAnsi"/>
          <w:lang w:eastAsia="en-US"/>
        </w:rPr>
        <w:t xml:space="preserve"> «Музыкально-дидактические игры для дете</w:t>
      </w:r>
      <w:r>
        <w:rPr>
          <w:rFonts w:eastAsiaTheme="minorHAnsi"/>
          <w:lang w:eastAsia="en-US"/>
        </w:rPr>
        <w:t xml:space="preserve">й дошкольного возраста», пособие </w:t>
      </w:r>
      <w:r w:rsidRPr="005C6EF8">
        <w:rPr>
          <w:rFonts w:eastAsiaTheme="minorHAnsi"/>
          <w:lang w:eastAsia="en-US"/>
        </w:rPr>
        <w:t>для музыкальных руководителей,</w:t>
      </w:r>
    </w:p>
    <w:p w:rsidR="005C6EF8" w:rsidRPr="005C6EF8" w:rsidRDefault="005C6EF8" w:rsidP="005C6EF8">
      <w:pPr>
        <w:pStyle w:val="a5"/>
        <w:numPr>
          <w:ilvl w:val="0"/>
          <w:numId w:val="3"/>
        </w:numPr>
        <w:jc w:val="both"/>
      </w:pPr>
      <w:r w:rsidRPr="005C6EF8">
        <w:rPr>
          <w:rFonts w:eastAsiaTheme="minorHAnsi"/>
          <w:lang w:eastAsia="en-US"/>
        </w:rPr>
        <w:t>Васильев Ю., Широков А. «Рассказы о русских народных инструментах». М., 1979</w:t>
      </w:r>
      <w:r w:rsidRPr="005C6EF8">
        <w:rPr>
          <w:rFonts w:eastAsiaTheme="minorHAnsi"/>
          <w:sz w:val="28"/>
          <w:szCs w:val="28"/>
          <w:lang w:eastAsia="en-US"/>
        </w:rPr>
        <w:t>.</w:t>
      </w:r>
    </w:p>
    <w:p w:rsidR="005C6EF8" w:rsidRPr="005C6EF8" w:rsidRDefault="005C6EF8" w:rsidP="005C6EF8">
      <w:pPr>
        <w:pStyle w:val="a5"/>
        <w:jc w:val="both"/>
      </w:pPr>
    </w:p>
    <w:p w:rsidR="00D930D9" w:rsidRDefault="005C6EF8" w:rsidP="005C6EF8">
      <w:pPr>
        <w:pStyle w:val="a5"/>
        <w:ind w:left="284"/>
        <w:jc w:val="both"/>
      </w:pPr>
      <w:r>
        <w:t xml:space="preserve">            </w:t>
      </w:r>
      <w:r w:rsidR="00D930D9">
        <w:t xml:space="preserve">Предложенные технологии соответствуют возрасту детей и не вызывают затруднений в </w:t>
      </w:r>
      <w:r w:rsidR="00F016CB">
        <w:t xml:space="preserve">развитии </w:t>
      </w:r>
      <w:r>
        <w:t>чувства ритма</w:t>
      </w:r>
      <w:r w:rsidR="00D930D9">
        <w:t xml:space="preserve">. </w:t>
      </w:r>
    </w:p>
    <w:p w:rsidR="00D930D9" w:rsidRDefault="00D930D9" w:rsidP="005C6EF8">
      <w:pPr>
        <w:ind w:left="284" w:firstLine="708"/>
        <w:jc w:val="both"/>
      </w:pPr>
      <w:r>
        <w:t xml:space="preserve">Программа построена с учётом современных </w:t>
      </w:r>
      <w:proofErr w:type="gramStart"/>
      <w:r>
        <w:t>требований  педагогики</w:t>
      </w:r>
      <w:proofErr w:type="gramEnd"/>
      <w:r>
        <w:t xml:space="preserve"> и психологии, обеспечивает единство воспитания и обучения.</w:t>
      </w:r>
    </w:p>
    <w:p w:rsidR="00D930D9" w:rsidRDefault="00D930D9" w:rsidP="005C6EF8">
      <w:pPr>
        <w:ind w:left="284" w:firstLine="708"/>
        <w:jc w:val="both"/>
      </w:pPr>
      <w:r>
        <w:t xml:space="preserve">В основе программы прослеживаются принцип от </w:t>
      </w:r>
      <w:proofErr w:type="gramStart"/>
      <w:r>
        <w:t>простого  к</w:t>
      </w:r>
      <w:proofErr w:type="gramEnd"/>
      <w:r>
        <w:t xml:space="preserve"> сложному,  принципы доступности, наглядности, индивидуального подхода .</w:t>
      </w:r>
    </w:p>
    <w:p w:rsidR="00D930D9" w:rsidRDefault="00D930D9" w:rsidP="005C6EF8">
      <w:pPr>
        <w:ind w:left="284" w:hanging="900"/>
        <w:jc w:val="both"/>
      </w:pPr>
      <w:r>
        <w:t xml:space="preserve"> </w:t>
      </w:r>
      <w:r w:rsidR="005C6EF8">
        <w:t xml:space="preserve">                         </w:t>
      </w:r>
      <w:r>
        <w:t xml:space="preserve"> Педагог дал чёткое</w:t>
      </w:r>
      <w:r w:rsidR="00F016CB">
        <w:t xml:space="preserve"> обоснование программы, раскрыл</w:t>
      </w:r>
      <w:r>
        <w:t xml:space="preserve"> основу обучения дошкольников </w:t>
      </w:r>
      <w:r w:rsidR="005C6EF8" w:rsidRPr="00CE130F">
        <w:t>основам техники игры на ложках и других наро</w:t>
      </w:r>
      <w:r w:rsidR="005C6EF8">
        <w:t xml:space="preserve">дных инструментах, формированию </w:t>
      </w:r>
      <w:r w:rsidR="005C6EF8" w:rsidRPr="00CE130F">
        <w:t>необходимых умений и навыков для дальнейшего совершен</w:t>
      </w:r>
      <w:r w:rsidR="005C6EF8">
        <w:t xml:space="preserve">ствования в игре на музыкальных </w:t>
      </w:r>
      <w:r w:rsidR="005C6EF8" w:rsidRPr="00CE130F">
        <w:t>инструментах</w:t>
      </w:r>
    </w:p>
    <w:p w:rsidR="00D930D9" w:rsidRDefault="00D930D9" w:rsidP="005C6EF8">
      <w:pPr>
        <w:ind w:left="284" w:firstLine="708"/>
        <w:jc w:val="both"/>
      </w:pPr>
      <w:r>
        <w:t xml:space="preserve"> Цель программы: формирование у детей эстетического вкуса </w:t>
      </w:r>
      <w:proofErr w:type="gramStart"/>
      <w:r>
        <w:t xml:space="preserve">и  </w:t>
      </w:r>
      <w:proofErr w:type="spellStart"/>
      <w:r>
        <w:t>творческо</w:t>
      </w:r>
      <w:proofErr w:type="spellEnd"/>
      <w:proofErr w:type="gramEnd"/>
      <w:r>
        <w:t xml:space="preserve"> -  художественных способностей через  </w:t>
      </w:r>
      <w:r w:rsidR="005C6EF8">
        <w:t>р</w:t>
      </w:r>
      <w:r w:rsidR="005C6EF8" w:rsidRPr="00CE130F">
        <w:t>азви</w:t>
      </w:r>
      <w:r w:rsidR="005C6EF8">
        <w:t>тие музыкальных способностей</w:t>
      </w:r>
      <w:r w:rsidR="005C6EF8" w:rsidRPr="00CE130F">
        <w:t xml:space="preserve">: чувства ритма, </w:t>
      </w:r>
      <w:proofErr w:type="spellStart"/>
      <w:r w:rsidR="005C6EF8" w:rsidRPr="00CE130F">
        <w:t>звуковысотн</w:t>
      </w:r>
      <w:r w:rsidR="005C6EF8">
        <w:t>ого</w:t>
      </w:r>
      <w:proofErr w:type="spellEnd"/>
      <w:r w:rsidR="005C6EF8" w:rsidRPr="00CE130F">
        <w:t xml:space="preserve"> и тембров</w:t>
      </w:r>
      <w:r w:rsidR="005C6EF8">
        <w:t>ого</w:t>
      </w:r>
      <w:r w:rsidR="005C6EF8" w:rsidRPr="00CE130F">
        <w:t xml:space="preserve"> слух</w:t>
      </w:r>
      <w:r w:rsidR="005C6EF8">
        <w:t>а</w:t>
      </w:r>
      <w:r>
        <w:t>.</w:t>
      </w:r>
    </w:p>
    <w:p w:rsidR="00D930D9" w:rsidRDefault="00D930D9" w:rsidP="005C6EF8">
      <w:pPr>
        <w:ind w:left="284" w:firstLine="708"/>
        <w:jc w:val="both"/>
      </w:pPr>
      <w:r>
        <w:t xml:space="preserve">Задачи программы: способствовать развитию творчества и фантазии; </w:t>
      </w:r>
      <w:proofErr w:type="gramStart"/>
      <w:r>
        <w:t>развивать  внимания</w:t>
      </w:r>
      <w:proofErr w:type="gramEnd"/>
      <w:r>
        <w:t>, память, логическое и абстрактное мышления; воспитывать интерес к созданию образа, умение взаимодействовать друг с другом</w:t>
      </w:r>
      <w:r w:rsidR="00211AEE">
        <w:t xml:space="preserve">, развивать </w:t>
      </w:r>
      <w:r w:rsidR="005C6EF8">
        <w:t>музыкальные</w:t>
      </w:r>
      <w:r w:rsidR="00211AEE">
        <w:t xml:space="preserve"> данные</w:t>
      </w:r>
      <w:r>
        <w:t>.</w:t>
      </w:r>
    </w:p>
    <w:p w:rsidR="00D930D9" w:rsidRDefault="00D930D9" w:rsidP="005C6EF8">
      <w:pPr>
        <w:ind w:left="284" w:firstLine="708"/>
        <w:jc w:val="both"/>
      </w:pPr>
      <w:r>
        <w:t xml:space="preserve">Содержание программы соответствует нормативным документам состоит </w:t>
      </w:r>
      <w:proofErr w:type="gramStart"/>
      <w:r>
        <w:t>из :</w:t>
      </w:r>
      <w:proofErr w:type="gramEnd"/>
    </w:p>
    <w:p w:rsidR="00D930D9" w:rsidRDefault="00D930D9" w:rsidP="00D930D9">
      <w:pPr>
        <w:jc w:val="both"/>
      </w:pPr>
      <w:r>
        <w:t>- рецензии</w:t>
      </w:r>
    </w:p>
    <w:p w:rsidR="00D930D9" w:rsidRDefault="00D930D9" w:rsidP="00D930D9">
      <w:pPr>
        <w:jc w:val="both"/>
      </w:pPr>
      <w:r>
        <w:t xml:space="preserve">- </w:t>
      </w:r>
      <w:r w:rsidR="004617B3">
        <w:t>рабочей программы дополнительного образования детей</w:t>
      </w:r>
      <w:bookmarkStart w:id="0" w:name="_GoBack"/>
      <w:bookmarkEnd w:id="0"/>
    </w:p>
    <w:p w:rsidR="00D930D9" w:rsidRDefault="00D930D9" w:rsidP="00D930D9">
      <w:pPr>
        <w:jc w:val="both"/>
      </w:pPr>
      <w:r>
        <w:t xml:space="preserve">- </w:t>
      </w:r>
      <w:proofErr w:type="spellStart"/>
      <w:r>
        <w:t>учебно</w:t>
      </w:r>
      <w:proofErr w:type="spellEnd"/>
      <w:r>
        <w:t xml:space="preserve"> – тематического плана</w:t>
      </w:r>
    </w:p>
    <w:p w:rsidR="00211AEE" w:rsidRDefault="00211AEE" w:rsidP="00D930D9">
      <w:pPr>
        <w:jc w:val="both"/>
      </w:pPr>
      <w:r>
        <w:t>- структуры проведения занятий</w:t>
      </w:r>
    </w:p>
    <w:p w:rsidR="00D930D9" w:rsidRDefault="00D930D9" w:rsidP="00D930D9">
      <w:pPr>
        <w:jc w:val="both"/>
      </w:pPr>
      <w:r>
        <w:t>- списка детей, посещающих кружок</w:t>
      </w:r>
    </w:p>
    <w:p w:rsidR="00D930D9" w:rsidRDefault="00D930D9" w:rsidP="00D930D9">
      <w:pPr>
        <w:jc w:val="both"/>
      </w:pPr>
      <w:r>
        <w:t xml:space="preserve"> - табеля посещаемости кружка</w:t>
      </w:r>
    </w:p>
    <w:p w:rsidR="00D930D9" w:rsidRDefault="00D930D9" w:rsidP="00D930D9">
      <w:pPr>
        <w:jc w:val="both"/>
      </w:pPr>
      <w:r>
        <w:t>- диагностическая карта</w:t>
      </w:r>
    </w:p>
    <w:p w:rsidR="00211AEE" w:rsidRDefault="00D930D9" w:rsidP="00D930D9">
      <w:pPr>
        <w:jc w:val="both"/>
      </w:pPr>
      <w:r>
        <w:t xml:space="preserve"> - перечня литературных источников.</w:t>
      </w:r>
    </w:p>
    <w:p w:rsidR="00D930D9" w:rsidRDefault="00D930D9" w:rsidP="00D930D9">
      <w:pPr>
        <w:jc w:val="both"/>
      </w:pPr>
      <w:r>
        <w:t xml:space="preserve">           В основе кружковой деятельности используются наглядные методы -  </w:t>
      </w:r>
      <w:proofErr w:type="gramStart"/>
      <w:r w:rsidR="00211AEE">
        <w:t>слушание</w:t>
      </w:r>
      <w:r>
        <w:t xml:space="preserve">,  </w:t>
      </w:r>
      <w:r w:rsidR="00211AEE">
        <w:t>метод</w:t>
      </w:r>
      <w:proofErr w:type="gramEnd"/>
      <w:r w:rsidR="00211AEE">
        <w:t xml:space="preserve"> показа</w:t>
      </w:r>
      <w:r>
        <w:t xml:space="preserve"> и практические методы – </w:t>
      </w:r>
      <w:r w:rsidR="00211AEE">
        <w:t>распевание, пения, творческих заданий</w:t>
      </w:r>
      <w:r>
        <w:t>.</w:t>
      </w:r>
    </w:p>
    <w:p w:rsidR="00D930D9" w:rsidRDefault="00D930D9" w:rsidP="00D930D9">
      <w:pPr>
        <w:jc w:val="both"/>
      </w:pPr>
      <w:r>
        <w:t xml:space="preserve">           При </w:t>
      </w:r>
      <w:r w:rsidR="00211AEE">
        <w:t xml:space="preserve">проведении кружковых </w:t>
      </w:r>
      <w:proofErr w:type="gramStart"/>
      <w:r w:rsidR="00211AEE">
        <w:t>занятий</w:t>
      </w:r>
      <w:r>
        <w:t xml:space="preserve">  использу</w:t>
      </w:r>
      <w:r w:rsidR="00FA3F22">
        <w:t>ю</w:t>
      </w:r>
      <w:r>
        <w:t>тся</w:t>
      </w:r>
      <w:proofErr w:type="gramEnd"/>
      <w:r>
        <w:t xml:space="preserve">   </w:t>
      </w:r>
      <w:r w:rsidR="00211AEE">
        <w:t>И</w:t>
      </w:r>
      <w:r w:rsidR="00FA3F22">
        <w:t>КТ</w:t>
      </w:r>
      <w:r w:rsidR="00211AEE">
        <w:t xml:space="preserve">, </w:t>
      </w:r>
      <w:proofErr w:type="spellStart"/>
      <w:r w:rsidR="00211AEE">
        <w:t>распевки</w:t>
      </w:r>
      <w:proofErr w:type="spellEnd"/>
      <w:r w:rsidR="00211AEE">
        <w:t>, пальчиковые игры</w:t>
      </w:r>
      <w:r>
        <w:t>.</w:t>
      </w:r>
    </w:p>
    <w:p w:rsidR="00D930D9" w:rsidRDefault="00D930D9" w:rsidP="00D930D9">
      <w:pPr>
        <w:ind w:firstLine="708"/>
        <w:jc w:val="both"/>
      </w:pPr>
      <w:r>
        <w:t xml:space="preserve">Форма проведения кружковой деятельности </w:t>
      </w:r>
      <w:proofErr w:type="gramStart"/>
      <w:r>
        <w:t>осуществляется  через</w:t>
      </w:r>
      <w:proofErr w:type="gramEnd"/>
      <w:r>
        <w:t xml:space="preserve"> подгрупповые занятия с детьми во второй п</w:t>
      </w:r>
      <w:r w:rsidR="00211AEE">
        <w:t>оловине дня,  раз</w:t>
      </w:r>
      <w:r>
        <w:t xml:space="preserve"> в неделю.</w:t>
      </w:r>
    </w:p>
    <w:p w:rsidR="00D930D9" w:rsidRDefault="00D930D9" w:rsidP="00D930D9">
      <w:pPr>
        <w:ind w:firstLine="708"/>
        <w:jc w:val="both"/>
      </w:pPr>
      <w:r>
        <w:t xml:space="preserve">Диагностический инструментарий разработан на основе умений и навыков детей </w:t>
      </w:r>
      <w:r w:rsidR="00211AEE">
        <w:t>подготовительной</w:t>
      </w:r>
      <w:r>
        <w:t xml:space="preserve"> группы </w:t>
      </w:r>
      <w:r w:rsidR="00211AEE">
        <w:t>образовательная область «Художественно-эстетическое творчество»</w:t>
      </w:r>
      <w:r>
        <w:t xml:space="preserve"> с добавлением специфических направлений работы кружка </w:t>
      </w:r>
      <w:r w:rsidR="00211AEE">
        <w:t xml:space="preserve">развитие </w:t>
      </w:r>
      <w:r w:rsidR="00ED6A1F">
        <w:t>ритмических</w:t>
      </w:r>
      <w:r w:rsidR="00211AEE">
        <w:t xml:space="preserve"> навыков</w:t>
      </w:r>
      <w:r>
        <w:t>. Диагностика проводится 2 раза в год (октябрь, май)</w:t>
      </w:r>
    </w:p>
    <w:p w:rsidR="00D930D9" w:rsidRDefault="00D930D9" w:rsidP="00D930D9">
      <w:pPr>
        <w:ind w:firstLine="708"/>
        <w:jc w:val="both"/>
      </w:pPr>
      <w:r>
        <w:t>Определена перспектива развития ребёнка: развитие художественно – творческих способностей детей, развитие мелкой моторики рук</w:t>
      </w:r>
      <w:r w:rsidR="00211AEE">
        <w:t>, голосового аппарата</w:t>
      </w:r>
      <w:r>
        <w:t>, умение работать в коллективе сверстников.</w:t>
      </w:r>
    </w:p>
    <w:p w:rsidR="00D930D9" w:rsidRDefault="00D930D9" w:rsidP="00D930D9">
      <w:pPr>
        <w:ind w:firstLine="708"/>
        <w:jc w:val="both"/>
      </w:pPr>
      <w:r>
        <w:lastRenderedPageBreak/>
        <w:t xml:space="preserve"> Работа кружка направлена на взаимодействие  с родителями  и плодотворное сотрудничество. Предусмотрены совместные </w:t>
      </w:r>
      <w:proofErr w:type="spellStart"/>
      <w:r>
        <w:t>детско</w:t>
      </w:r>
      <w:proofErr w:type="spellEnd"/>
      <w:r>
        <w:t xml:space="preserve"> – родительские </w:t>
      </w:r>
      <w:r w:rsidR="00211AEE">
        <w:t>праздники</w:t>
      </w:r>
      <w:r>
        <w:t>, индивидуальн</w:t>
      </w:r>
      <w:r w:rsidR="00FA3F22">
        <w:t>ая</w:t>
      </w:r>
      <w:r>
        <w:t xml:space="preserve"> помощ</w:t>
      </w:r>
      <w:r w:rsidR="00FA3F22">
        <w:t>ь</w:t>
      </w:r>
      <w:r>
        <w:t xml:space="preserve"> ребёнку</w:t>
      </w:r>
      <w:r w:rsidR="00FA3F22">
        <w:t>.</w:t>
      </w:r>
    </w:p>
    <w:p w:rsidR="00D930D9" w:rsidRDefault="00D930D9" w:rsidP="00D930D9">
      <w:pPr>
        <w:ind w:firstLine="708"/>
        <w:jc w:val="both"/>
      </w:pPr>
    </w:p>
    <w:p w:rsidR="00D930D9" w:rsidRDefault="00ED6A1F" w:rsidP="00D930D9">
      <w:pPr>
        <w:ind w:firstLine="708"/>
        <w:jc w:val="both"/>
      </w:pPr>
      <w:r>
        <w:t>Старший воспитатель</w:t>
      </w:r>
      <w:r w:rsidR="00FA3F22">
        <w:t xml:space="preserve"> МБДОУ «</w:t>
      </w:r>
      <w:proofErr w:type="gramStart"/>
      <w:r w:rsidR="00FA3F22">
        <w:t>Теремок»</w:t>
      </w:r>
      <w:r w:rsidR="00D930D9">
        <w:t xml:space="preserve">  _</w:t>
      </w:r>
      <w:proofErr w:type="gramEnd"/>
      <w:r w:rsidR="00D930D9">
        <w:t xml:space="preserve">_________  </w:t>
      </w:r>
      <w:r>
        <w:t>Нирша Л.А.</w:t>
      </w:r>
    </w:p>
    <w:sectPr w:rsidR="00D930D9" w:rsidSect="00FA3F2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Light Display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A5B"/>
    <w:multiLevelType w:val="hybridMultilevel"/>
    <w:tmpl w:val="B56A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9BE"/>
    <w:multiLevelType w:val="hybridMultilevel"/>
    <w:tmpl w:val="1F4E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02165"/>
    <w:multiLevelType w:val="hybridMultilevel"/>
    <w:tmpl w:val="4A92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D9"/>
    <w:rsid w:val="00211AEE"/>
    <w:rsid w:val="003E26E6"/>
    <w:rsid w:val="004617B3"/>
    <w:rsid w:val="005C6EF8"/>
    <w:rsid w:val="008A25E4"/>
    <w:rsid w:val="00963B4C"/>
    <w:rsid w:val="00D930D9"/>
    <w:rsid w:val="00E50C46"/>
    <w:rsid w:val="00ED6A1F"/>
    <w:rsid w:val="00F016CB"/>
    <w:rsid w:val="00FA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D28A"/>
  <w15:docId w15:val="{B93868C1-07D5-4D99-8712-B1D60D48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930D9"/>
    <w:pPr>
      <w:ind w:firstLine="708"/>
      <w:jc w:val="both"/>
    </w:pPr>
    <w:rPr>
      <w:b/>
      <w:bCs/>
      <w:i/>
      <w:iCs/>
    </w:rPr>
  </w:style>
  <w:style w:type="character" w:customStyle="1" w:styleId="a4">
    <w:name w:val="Основной текст с отступом Знак"/>
    <w:basedOn w:val="a0"/>
    <w:link w:val="a3"/>
    <w:semiHidden/>
    <w:rsid w:val="00D930D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музрук</cp:lastModifiedBy>
  <cp:revision>3</cp:revision>
  <dcterms:created xsi:type="dcterms:W3CDTF">2018-10-25T04:16:00Z</dcterms:created>
  <dcterms:modified xsi:type="dcterms:W3CDTF">2018-10-25T04:31:00Z</dcterms:modified>
</cp:coreProperties>
</file>